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058" w:rsidRPr="00270494" w:rsidRDefault="005D50F0" w:rsidP="00F61AE0">
      <w:pPr>
        <w:pStyle w:val="Bezodstpw"/>
        <w:jc w:val="center"/>
        <w:rPr>
          <w:rFonts w:ascii="Tahoma" w:hAnsi="Tahoma" w:cs="Tahoma"/>
          <w:b/>
        </w:rPr>
      </w:pPr>
      <w:r w:rsidRPr="00270494">
        <w:rPr>
          <w:rFonts w:ascii="Tahoma" w:hAnsi="Tahoma" w:cs="Tahoma"/>
          <w:b/>
        </w:rPr>
        <w:t>UMOWA</w:t>
      </w:r>
      <w:r w:rsidR="00050A3B" w:rsidRPr="00270494">
        <w:rPr>
          <w:rFonts w:ascii="Tahoma" w:hAnsi="Tahoma" w:cs="Tahoma"/>
          <w:b/>
        </w:rPr>
        <w:t xml:space="preserve"> nr ………………..zawarta w dniu…………………..</w:t>
      </w:r>
    </w:p>
    <w:p w:rsidR="00050A3B" w:rsidRPr="00270494" w:rsidRDefault="00050A3B" w:rsidP="00F61AE0">
      <w:pPr>
        <w:pStyle w:val="Bezodstpw"/>
        <w:jc w:val="center"/>
        <w:rPr>
          <w:rFonts w:ascii="Tahoma" w:hAnsi="Tahoma" w:cs="Tahoma"/>
        </w:rPr>
      </w:pPr>
    </w:p>
    <w:p w:rsidR="005D50F0" w:rsidRPr="00270494" w:rsidRDefault="00050A3B" w:rsidP="00F61AE0">
      <w:pPr>
        <w:pStyle w:val="Bezodstpw"/>
        <w:jc w:val="both"/>
        <w:rPr>
          <w:rFonts w:ascii="Tahoma" w:hAnsi="Tahoma" w:cs="Tahoma"/>
        </w:rPr>
      </w:pPr>
      <w:r w:rsidRPr="00270494">
        <w:rPr>
          <w:rFonts w:ascii="Tahoma" w:hAnsi="Tahoma" w:cs="Tahoma"/>
        </w:rPr>
        <w:t xml:space="preserve">Na </w:t>
      </w:r>
      <w:r w:rsidR="00CD15A5" w:rsidRPr="00990E0E">
        <w:rPr>
          <w:rFonts w:ascii="Tahoma" w:hAnsi="Tahoma" w:cs="Tahoma"/>
          <w:b/>
          <w:bCs/>
          <w:color w:val="000000"/>
          <w:spacing w:val="1"/>
        </w:rPr>
        <w:t>,,</w:t>
      </w:r>
      <w:r w:rsidR="00CD15A5" w:rsidRPr="00990E0E">
        <w:rPr>
          <w:rFonts w:ascii="Tahoma" w:hAnsi="Tahoma" w:cs="Tahoma"/>
          <w:color w:val="000000"/>
          <w:spacing w:val="1"/>
        </w:rPr>
        <w:t xml:space="preserve"> </w:t>
      </w:r>
      <w:r w:rsidR="009450E2" w:rsidRPr="00F307CE">
        <w:rPr>
          <w:rFonts w:ascii="Tahoma" w:hAnsi="Tahoma" w:cs="Tahoma"/>
          <w:b/>
          <w:bCs/>
          <w:color w:val="000000"/>
          <w:spacing w:val="1"/>
          <w:sz w:val="20"/>
          <w:szCs w:val="20"/>
        </w:rPr>
        <w:t>Opracowanie kompleksowej dokumentacji projektowej na dostosowanie Internatu Zespołu Szkół Gospodarczych w Rzeszowie do aktualnych warunków przeciwpożarowych</w:t>
      </w:r>
      <w:r w:rsidR="009450E2">
        <w:rPr>
          <w:rFonts w:ascii="Tahoma" w:hAnsi="Tahoma" w:cs="Tahoma"/>
          <w:b/>
          <w:bCs/>
          <w:color w:val="000000"/>
          <w:spacing w:val="1"/>
          <w:sz w:val="20"/>
          <w:szCs w:val="20"/>
        </w:rPr>
        <w:t xml:space="preserve"> oraz termomodernizacja budynku dydaktycznego</w:t>
      </w:r>
      <w:r w:rsidR="00CD15A5" w:rsidRPr="00990E0E">
        <w:rPr>
          <w:rFonts w:ascii="Tahoma" w:hAnsi="Tahoma" w:cs="Tahoma"/>
          <w:b/>
          <w:bCs/>
          <w:color w:val="000000"/>
          <w:spacing w:val="1"/>
        </w:rPr>
        <w:t>”</w:t>
      </w:r>
    </w:p>
    <w:p w:rsidR="007F51EF" w:rsidRPr="00270494" w:rsidRDefault="007F51EF" w:rsidP="00F61AE0">
      <w:pPr>
        <w:pStyle w:val="Bezodstpw"/>
        <w:jc w:val="both"/>
        <w:rPr>
          <w:rFonts w:ascii="Tahoma" w:hAnsi="Tahoma" w:cs="Tahoma"/>
        </w:rPr>
      </w:pPr>
    </w:p>
    <w:p w:rsidR="008B7064" w:rsidRPr="00270494" w:rsidRDefault="008B7064" w:rsidP="00F61AE0">
      <w:pPr>
        <w:pStyle w:val="Bezodstpw"/>
        <w:jc w:val="center"/>
        <w:rPr>
          <w:rFonts w:ascii="Tahoma" w:hAnsi="Tahoma" w:cs="Tahoma"/>
        </w:rPr>
      </w:pPr>
    </w:p>
    <w:p w:rsidR="005D50F0" w:rsidRPr="00270494" w:rsidRDefault="005D50F0" w:rsidP="00F61AE0">
      <w:pPr>
        <w:pStyle w:val="Bezodstpw"/>
        <w:jc w:val="both"/>
        <w:rPr>
          <w:rFonts w:ascii="Tahoma" w:hAnsi="Tahoma" w:cs="Tahoma"/>
        </w:rPr>
      </w:pPr>
      <w:r w:rsidRPr="00270494">
        <w:rPr>
          <w:rFonts w:ascii="Tahoma" w:hAnsi="Tahoma" w:cs="Tahoma"/>
        </w:rPr>
        <w:t>pomiędzy :</w:t>
      </w:r>
    </w:p>
    <w:p w:rsidR="005D50F0" w:rsidRPr="00270494" w:rsidRDefault="005D50F0" w:rsidP="00F61AE0">
      <w:pPr>
        <w:pStyle w:val="Bezodstpw"/>
        <w:jc w:val="both"/>
        <w:rPr>
          <w:rFonts w:ascii="Tahoma" w:hAnsi="Tahoma" w:cs="Tahoma"/>
        </w:rPr>
      </w:pPr>
    </w:p>
    <w:p w:rsidR="000C2F5B" w:rsidRPr="00270494" w:rsidRDefault="000C2F5B" w:rsidP="00F61AE0">
      <w:pPr>
        <w:pStyle w:val="Bezodstpw"/>
        <w:widowControl w:val="0"/>
        <w:autoSpaceDE w:val="0"/>
        <w:autoSpaceDN w:val="0"/>
        <w:adjustRightInd w:val="0"/>
        <w:jc w:val="both"/>
        <w:rPr>
          <w:rFonts w:ascii="Tahoma" w:hAnsi="Tahoma" w:cs="Tahoma"/>
          <w:b/>
        </w:rPr>
      </w:pPr>
      <w:r w:rsidRPr="00270494">
        <w:rPr>
          <w:rFonts w:ascii="Tahoma" w:hAnsi="Tahoma" w:cs="Tahoma"/>
        </w:rPr>
        <w:t xml:space="preserve">Gminą Miasto Rzeszów, </w:t>
      </w:r>
      <w:r w:rsidRPr="00270494">
        <w:rPr>
          <w:rFonts w:ascii="Tahoma" w:hAnsi="Tahoma" w:cs="Tahoma"/>
          <w:bCs/>
        </w:rPr>
        <w:t xml:space="preserve">ul. Rynek 1, 35-064 Rzeszów, NIP 8130008613, </w:t>
      </w:r>
      <w:r w:rsidRPr="00270494">
        <w:rPr>
          <w:rFonts w:ascii="Tahoma" w:hAnsi="Tahoma" w:cs="Tahoma"/>
        </w:rPr>
        <w:t xml:space="preserve"> </w:t>
      </w:r>
      <w:r w:rsidRPr="00270494">
        <w:rPr>
          <w:rFonts w:ascii="Tahoma" w:hAnsi="Tahoma" w:cs="Tahoma"/>
          <w:color w:val="000000"/>
          <w:spacing w:val="2"/>
        </w:rPr>
        <w:t>repre</w:t>
      </w:r>
      <w:r w:rsidR="00AB4896" w:rsidRPr="00270494">
        <w:rPr>
          <w:rFonts w:ascii="Tahoma" w:hAnsi="Tahoma" w:cs="Tahoma"/>
          <w:color w:val="000000"/>
          <w:spacing w:val="2"/>
        </w:rPr>
        <w:t xml:space="preserve">zentowaną przez mgr Marcina Purgacza  – Dyrektora Zespołu Szkół Gospodarczych  </w:t>
      </w:r>
      <w:r w:rsidR="005154DA" w:rsidRPr="00270494">
        <w:rPr>
          <w:rFonts w:ascii="Tahoma" w:hAnsi="Tahoma" w:cs="Tahoma"/>
          <w:color w:val="000000"/>
          <w:spacing w:val="2"/>
        </w:rPr>
        <w:br/>
      </w:r>
      <w:r w:rsidRPr="00270494">
        <w:rPr>
          <w:rFonts w:ascii="Tahoma" w:hAnsi="Tahoma" w:cs="Tahoma"/>
          <w:color w:val="000000"/>
          <w:spacing w:val="2"/>
        </w:rPr>
        <w:t>w Rzeszowie</w:t>
      </w:r>
      <w:r w:rsidR="004F47BD" w:rsidRPr="00270494">
        <w:rPr>
          <w:rFonts w:ascii="Tahoma" w:hAnsi="Tahoma" w:cs="Tahoma"/>
        </w:rPr>
        <w:t xml:space="preserve">, </w:t>
      </w:r>
      <w:r w:rsidRPr="00270494">
        <w:rPr>
          <w:rFonts w:ascii="Tahoma" w:hAnsi="Tahoma" w:cs="Tahoma"/>
        </w:rPr>
        <w:t xml:space="preserve">zwaną dalej </w:t>
      </w:r>
      <w:r w:rsidRPr="00270494">
        <w:rPr>
          <w:rFonts w:ascii="Tahoma" w:hAnsi="Tahoma" w:cs="Tahoma"/>
          <w:b/>
        </w:rPr>
        <w:t>Zamawiającym</w:t>
      </w:r>
    </w:p>
    <w:p w:rsidR="005D50F0" w:rsidRPr="00270494" w:rsidRDefault="005D50F0" w:rsidP="00F61AE0">
      <w:pPr>
        <w:pStyle w:val="Bezodstpw"/>
        <w:jc w:val="both"/>
        <w:rPr>
          <w:rFonts w:ascii="Tahoma" w:hAnsi="Tahoma" w:cs="Tahoma"/>
          <w:b/>
        </w:rPr>
      </w:pPr>
    </w:p>
    <w:p w:rsidR="005D50F0" w:rsidRPr="00270494" w:rsidRDefault="005D50F0" w:rsidP="00F61AE0">
      <w:pPr>
        <w:pStyle w:val="Bezodstpw"/>
        <w:jc w:val="both"/>
        <w:rPr>
          <w:rFonts w:ascii="Tahoma" w:hAnsi="Tahoma" w:cs="Tahoma"/>
        </w:rPr>
      </w:pPr>
      <w:r w:rsidRPr="00270494">
        <w:rPr>
          <w:rFonts w:ascii="Tahoma" w:hAnsi="Tahoma" w:cs="Tahoma"/>
        </w:rPr>
        <w:t>a</w:t>
      </w:r>
    </w:p>
    <w:p w:rsidR="005D50F0" w:rsidRPr="00270494" w:rsidRDefault="005D50F0" w:rsidP="00F61AE0">
      <w:pPr>
        <w:pStyle w:val="Bezodstpw"/>
        <w:jc w:val="both"/>
        <w:rPr>
          <w:rFonts w:ascii="Tahoma" w:hAnsi="Tahoma" w:cs="Tahoma"/>
        </w:rPr>
      </w:pPr>
    </w:p>
    <w:p w:rsidR="00B96EF2" w:rsidRPr="00270494" w:rsidRDefault="008351D2" w:rsidP="00F61AE0">
      <w:pPr>
        <w:pStyle w:val="Bezodstpw"/>
        <w:jc w:val="both"/>
        <w:rPr>
          <w:rFonts w:ascii="Tahoma" w:hAnsi="Tahoma" w:cs="Tahoma"/>
        </w:rPr>
      </w:pPr>
      <w:r w:rsidRPr="00270494">
        <w:rPr>
          <w:rFonts w:ascii="Tahoma" w:hAnsi="Tahoma" w:cs="Tahoma"/>
        </w:rPr>
        <w:t>………………………………………………………………, KRS ………….., NIP …………………., REGON ………………</w:t>
      </w:r>
      <w:r w:rsidR="00B96EF2" w:rsidRPr="00270494">
        <w:rPr>
          <w:rFonts w:ascii="Tahoma" w:hAnsi="Tahoma" w:cs="Tahoma"/>
        </w:rPr>
        <w:t xml:space="preserve">, reprezentowaną przez </w:t>
      </w:r>
      <w:r w:rsidRPr="00270494">
        <w:rPr>
          <w:rFonts w:ascii="Tahoma" w:hAnsi="Tahoma" w:cs="Tahoma"/>
        </w:rPr>
        <w:t>……………………………….</w:t>
      </w:r>
    </w:p>
    <w:p w:rsidR="000D3294" w:rsidRPr="00270494" w:rsidRDefault="004D74E0" w:rsidP="00F61AE0">
      <w:pPr>
        <w:pStyle w:val="Bezodstpw"/>
        <w:rPr>
          <w:rFonts w:ascii="Tahoma" w:hAnsi="Tahoma" w:cs="Tahoma"/>
          <w:b/>
        </w:rPr>
      </w:pPr>
      <w:r w:rsidRPr="00270494">
        <w:rPr>
          <w:rFonts w:ascii="Tahoma" w:hAnsi="Tahoma" w:cs="Tahoma"/>
        </w:rPr>
        <w:t>zwaną</w:t>
      </w:r>
      <w:r w:rsidR="000D3294" w:rsidRPr="00270494">
        <w:rPr>
          <w:rFonts w:ascii="Tahoma" w:hAnsi="Tahoma" w:cs="Tahoma"/>
        </w:rPr>
        <w:t xml:space="preserve"> dalej </w:t>
      </w:r>
      <w:r w:rsidR="000D3294" w:rsidRPr="00270494">
        <w:rPr>
          <w:rFonts w:ascii="Tahoma" w:hAnsi="Tahoma" w:cs="Tahoma"/>
          <w:b/>
        </w:rPr>
        <w:t>Wykonawcą</w:t>
      </w:r>
    </w:p>
    <w:p w:rsidR="000D3294" w:rsidRPr="00270494" w:rsidRDefault="000D3294" w:rsidP="00F61AE0">
      <w:pPr>
        <w:pStyle w:val="Bezodstpw"/>
        <w:jc w:val="both"/>
        <w:rPr>
          <w:rFonts w:ascii="Tahoma" w:hAnsi="Tahoma" w:cs="Tahoma"/>
          <w:b/>
        </w:rPr>
      </w:pPr>
    </w:p>
    <w:tbl>
      <w:tblPr>
        <w:tblW w:w="5000" w:type="pct"/>
        <w:tblCellSpacing w:w="37" w:type="dxa"/>
        <w:tblCellMar>
          <w:left w:w="0" w:type="dxa"/>
          <w:right w:w="0" w:type="dxa"/>
        </w:tblCellMar>
        <w:tblLook w:val="04A0" w:firstRow="1" w:lastRow="0" w:firstColumn="1" w:lastColumn="0" w:noHBand="0" w:noVBand="1"/>
      </w:tblPr>
      <w:tblGrid>
        <w:gridCol w:w="4911"/>
        <w:gridCol w:w="4159"/>
      </w:tblGrid>
      <w:tr w:rsidR="000D3294" w:rsidRPr="00270494" w:rsidTr="000D3294">
        <w:trPr>
          <w:tblCellSpacing w:w="37" w:type="dxa"/>
        </w:trPr>
        <w:tc>
          <w:tcPr>
            <w:tcW w:w="4800" w:type="dxa"/>
            <w:vAlign w:val="center"/>
            <w:hideMark/>
          </w:tcPr>
          <w:p w:rsidR="000D3294" w:rsidRPr="00270494" w:rsidRDefault="000D3294" w:rsidP="00F61AE0">
            <w:pPr>
              <w:spacing w:after="0" w:line="240" w:lineRule="auto"/>
              <w:rPr>
                <w:rFonts w:ascii="Tahoma" w:eastAsia="Times New Roman" w:hAnsi="Tahoma" w:cs="Tahoma"/>
                <w:lang w:eastAsia="pl-PL"/>
              </w:rPr>
            </w:pPr>
          </w:p>
        </w:tc>
        <w:tc>
          <w:tcPr>
            <w:tcW w:w="0" w:type="auto"/>
            <w:vAlign w:val="center"/>
            <w:hideMark/>
          </w:tcPr>
          <w:p w:rsidR="000D3294" w:rsidRPr="00270494" w:rsidRDefault="000D3294" w:rsidP="00F61AE0">
            <w:pPr>
              <w:spacing w:after="0" w:line="240" w:lineRule="auto"/>
              <w:rPr>
                <w:rFonts w:ascii="Tahoma" w:eastAsia="Times New Roman" w:hAnsi="Tahoma" w:cs="Tahoma"/>
                <w:lang w:eastAsia="pl-PL"/>
              </w:rPr>
            </w:pPr>
          </w:p>
        </w:tc>
      </w:tr>
    </w:tbl>
    <w:p w:rsidR="005D50F0" w:rsidRPr="00270494" w:rsidRDefault="00FC792D" w:rsidP="00F61AE0">
      <w:pPr>
        <w:pStyle w:val="Bezodstpw"/>
        <w:jc w:val="both"/>
        <w:rPr>
          <w:rFonts w:ascii="Tahoma" w:hAnsi="Tahoma" w:cs="Tahoma"/>
          <w:bCs/>
        </w:rPr>
      </w:pPr>
      <w:r w:rsidRPr="00270494">
        <w:rPr>
          <w:rFonts w:ascii="Tahoma" w:hAnsi="Tahoma" w:cs="Tahoma"/>
          <w:bCs/>
        </w:rPr>
        <w:t>w rezultacie dokonania przez Zamawiającego wyboru oferty Wykonawcy została zawarta umowa o następującej treści:</w:t>
      </w:r>
    </w:p>
    <w:p w:rsidR="002058C2" w:rsidRPr="00270494" w:rsidRDefault="002058C2" w:rsidP="00F61AE0">
      <w:pPr>
        <w:pStyle w:val="Bezodstpw"/>
        <w:jc w:val="center"/>
        <w:rPr>
          <w:rFonts w:ascii="Tahoma" w:hAnsi="Tahoma" w:cs="Tahoma"/>
          <w:b/>
        </w:rPr>
      </w:pPr>
      <w:r w:rsidRPr="00270494">
        <w:rPr>
          <w:rFonts w:ascii="Tahoma" w:hAnsi="Tahoma" w:cs="Tahoma"/>
          <w:b/>
        </w:rPr>
        <w:t>§ 1</w:t>
      </w:r>
    </w:p>
    <w:p w:rsidR="00FC792D" w:rsidRPr="00270494" w:rsidRDefault="00FC792D" w:rsidP="00F61AE0">
      <w:pPr>
        <w:pStyle w:val="Bezodstpw"/>
        <w:jc w:val="center"/>
        <w:rPr>
          <w:rFonts w:ascii="Tahoma" w:hAnsi="Tahoma" w:cs="Tahoma"/>
          <w:b/>
        </w:rPr>
      </w:pPr>
    </w:p>
    <w:p w:rsidR="00CD15A5" w:rsidRDefault="00270494" w:rsidP="00F61AE0">
      <w:pPr>
        <w:pStyle w:val="Tekstpodstawowy"/>
        <w:numPr>
          <w:ilvl w:val="0"/>
          <w:numId w:val="28"/>
        </w:numPr>
        <w:ind w:left="0" w:firstLine="0"/>
        <w:jc w:val="both"/>
        <w:rPr>
          <w:rFonts w:ascii="Tahoma" w:hAnsi="Tahoma" w:cs="Tahoma"/>
          <w:sz w:val="22"/>
          <w:lang w:val="pl-PL"/>
        </w:rPr>
      </w:pPr>
      <w:r w:rsidRPr="00270494">
        <w:rPr>
          <w:rFonts w:ascii="Tahoma" w:hAnsi="Tahoma" w:cs="Tahoma"/>
          <w:sz w:val="22"/>
          <w:lang w:val="pl-PL"/>
        </w:rPr>
        <w:t xml:space="preserve">Zamawiający zleca, a Wykonawca przyjmuje do wykonania zadanie pn.: </w:t>
      </w:r>
    </w:p>
    <w:p w:rsidR="00BF45E4" w:rsidRDefault="00CD15A5" w:rsidP="00F61AE0">
      <w:pPr>
        <w:pStyle w:val="Tekstpodstawowy"/>
        <w:ind w:firstLine="0"/>
        <w:jc w:val="both"/>
        <w:rPr>
          <w:rFonts w:ascii="Tahoma" w:hAnsi="Tahoma" w:cs="Tahoma"/>
          <w:b/>
          <w:bCs/>
          <w:color w:val="000000"/>
          <w:spacing w:val="1"/>
        </w:rPr>
      </w:pPr>
      <w:r w:rsidRPr="00CD15A5">
        <w:rPr>
          <w:rFonts w:ascii="Tahoma" w:hAnsi="Tahoma" w:cs="Tahoma"/>
          <w:b/>
          <w:bCs/>
          <w:color w:val="000000"/>
          <w:spacing w:val="1"/>
          <w:sz w:val="22"/>
        </w:rPr>
        <w:t>,,</w:t>
      </w:r>
      <w:r w:rsidRPr="00CD15A5">
        <w:rPr>
          <w:rFonts w:ascii="Tahoma" w:hAnsi="Tahoma" w:cs="Tahoma"/>
          <w:color w:val="000000"/>
          <w:spacing w:val="1"/>
          <w:sz w:val="22"/>
        </w:rPr>
        <w:t xml:space="preserve"> </w:t>
      </w:r>
      <w:r w:rsidR="009450E2" w:rsidRPr="00F307CE">
        <w:rPr>
          <w:rFonts w:ascii="Tahoma" w:hAnsi="Tahoma" w:cs="Tahoma"/>
          <w:b/>
          <w:bCs/>
          <w:color w:val="000000"/>
          <w:spacing w:val="1"/>
          <w:sz w:val="20"/>
          <w:szCs w:val="20"/>
        </w:rPr>
        <w:t>Opracowanie kompleksowej dokumentacji projektowej na dostosowanie Internatu Zespołu Szkół Gospodarczych w Rzeszowie do aktualnych warunków przeciwpożarowych</w:t>
      </w:r>
      <w:r w:rsidR="009450E2">
        <w:rPr>
          <w:rFonts w:ascii="Tahoma" w:hAnsi="Tahoma" w:cs="Tahoma"/>
          <w:b/>
          <w:bCs/>
          <w:color w:val="000000"/>
          <w:spacing w:val="1"/>
          <w:sz w:val="20"/>
          <w:szCs w:val="20"/>
        </w:rPr>
        <w:t xml:space="preserve"> oraz termomodernizacja budynku dydaktycznego</w:t>
      </w:r>
      <w:r w:rsidRPr="00CD15A5">
        <w:rPr>
          <w:rFonts w:ascii="Tahoma" w:hAnsi="Tahoma" w:cs="Tahoma"/>
          <w:b/>
          <w:bCs/>
          <w:color w:val="000000"/>
          <w:spacing w:val="1"/>
          <w:sz w:val="22"/>
        </w:rPr>
        <w:t>”</w:t>
      </w:r>
      <w:r>
        <w:rPr>
          <w:rFonts w:ascii="Tahoma" w:hAnsi="Tahoma" w:cs="Tahoma"/>
          <w:b/>
          <w:bCs/>
          <w:color w:val="000000"/>
          <w:spacing w:val="1"/>
        </w:rPr>
        <w:t xml:space="preserve"> </w:t>
      </w:r>
    </w:p>
    <w:p w:rsidR="00270494" w:rsidRPr="00270494" w:rsidRDefault="00270494" w:rsidP="00F61AE0">
      <w:pPr>
        <w:pStyle w:val="Tekstpodstawowy"/>
        <w:ind w:firstLine="0"/>
        <w:jc w:val="both"/>
        <w:rPr>
          <w:rFonts w:ascii="Tahoma" w:hAnsi="Tahoma" w:cs="Tahoma"/>
        </w:rPr>
      </w:pPr>
      <w:r w:rsidRPr="00270494">
        <w:rPr>
          <w:rFonts w:ascii="Tahoma" w:hAnsi="Tahoma" w:cs="Tahoma"/>
        </w:rPr>
        <w:t>2. Zakres robót precyzuje</w:t>
      </w:r>
      <w:r w:rsidRPr="00270494">
        <w:rPr>
          <w:rFonts w:ascii="Tahoma" w:hAnsi="Tahoma" w:cs="Tahoma"/>
          <w:lang w:eastAsia="pl-PL"/>
        </w:rPr>
        <w:t xml:space="preserve"> załącznik nr 2 - </w:t>
      </w:r>
      <w:r w:rsidRPr="00270494">
        <w:rPr>
          <w:rFonts w:ascii="Tahoma" w:hAnsi="Tahoma" w:cs="Tahoma"/>
        </w:rPr>
        <w:t>Opis przedmiotu zamówienia dostarczony przez Zamawiającego</w:t>
      </w:r>
      <w:r w:rsidR="009450E2">
        <w:rPr>
          <w:rFonts w:ascii="Tahoma" w:hAnsi="Tahoma" w:cs="Tahoma"/>
        </w:rPr>
        <w:t xml:space="preserve">, </w:t>
      </w:r>
    </w:p>
    <w:p w:rsidR="00270494" w:rsidRPr="00270494" w:rsidRDefault="00270494" w:rsidP="00F61AE0">
      <w:pPr>
        <w:spacing w:after="0" w:line="240" w:lineRule="auto"/>
        <w:jc w:val="both"/>
        <w:rPr>
          <w:rFonts w:ascii="Tahoma" w:hAnsi="Tahoma" w:cs="Tahoma"/>
        </w:rPr>
      </w:pPr>
      <w:r w:rsidRPr="00270494">
        <w:rPr>
          <w:rFonts w:ascii="Tahoma" w:eastAsia="Times New Roman" w:hAnsi="Tahoma" w:cs="Tahoma"/>
          <w:bCs/>
          <w:lang w:eastAsia="pl-PL"/>
        </w:rPr>
        <w:t xml:space="preserve">3. </w:t>
      </w:r>
      <w:r w:rsidRPr="00270494">
        <w:rPr>
          <w:rFonts w:ascii="Tahoma" w:hAnsi="Tahoma" w:cs="Tahoma"/>
        </w:rPr>
        <w:t xml:space="preserve">Wykonawca zobowiązuje się wykonać przedmiot umowy zgodnie </w:t>
      </w:r>
      <w:r w:rsidR="00BF45E4" w:rsidRPr="00007006">
        <w:rPr>
          <w:rFonts w:ascii="Tahoma" w:hAnsi="Tahoma" w:cs="Tahoma"/>
          <w:color w:val="000000"/>
          <w:spacing w:val="1"/>
        </w:rPr>
        <w:t>z obowiązującymi przepisami prawa budowlanego</w:t>
      </w:r>
      <w:r w:rsidRPr="00270494">
        <w:rPr>
          <w:rFonts w:ascii="Tahoma" w:hAnsi="Tahoma" w:cs="Tahoma"/>
        </w:rPr>
        <w:t xml:space="preserve"> </w:t>
      </w:r>
      <w:r w:rsidR="00BF45E4">
        <w:rPr>
          <w:rFonts w:ascii="Tahoma" w:hAnsi="Tahoma" w:cs="Tahoma"/>
        </w:rPr>
        <w:t xml:space="preserve">, normami i </w:t>
      </w:r>
      <w:r w:rsidRPr="00270494">
        <w:rPr>
          <w:rFonts w:ascii="Tahoma" w:hAnsi="Tahoma" w:cs="Tahoma"/>
        </w:rPr>
        <w:t>ofertą.</w:t>
      </w:r>
    </w:p>
    <w:p w:rsidR="00270494" w:rsidRPr="00270494" w:rsidRDefault="00270494" w:rsidP="00F61AE0">
      <w:pPr>
        <w:spacing w:after="0" w:line="240" w:lineRule="auto"/>
        <w:jc w:val="both"/>
        <w:rPr>
          <w:rFonts w:ascii="Tahoma" w:hAnsi="Tahoma" w:cs="Tahoma"/>
        </w:rPr>
      </w:pPr>
      <w:r w:rsidRPr="00270494">
        <w:rPr>
          <w:rFonts w:ascii="Tahoma" w:hAnsi="Tahoma" w:cs="Tahoma"/>
        </w:rPr>
        <w:t xml:space="preserve">4. Przed przystąpieniem do wykonania zakresu umownego Wykonawca jest zobowiązany   </w:t>
      </w:r>
      <w:r w:rsidRPr="00270494">
        <w:rPr>
          <w:rFonts w:ascii="Tahoma" w:hAnsi="Tahoma" w:cs="Tahoma"/>
        </w:rPr>
        <w:br/>
        <w:t xml:space="preserve">    do zapoznania się z przedmiotem zamówienia.</w:t>
      </w:r>
    </w:p>
    <w:p w:rsidR="00C200C1" w:rsidRPr="00875EA2" w:rsidRDefault="00C200C1" w:rsidP="00F61AE0">
      <w:pPr>
        <w:tabs>
          <w:tab w:val="left" w:pos="8415"/>
        </w:tabs>
        <w:spacing w:after="0" w:line="240" w:lineRule="auto"/>
        <w:jc w:val="both"/>
        <w:rPr>
          <w:rFonts w:ascii="Tahoma" w:hAnsi="Tahoma" w:cs="Tahoma"/>
          <w:bCs/>
          <w:iCs/>
        </w:rPr>
      </w:pPr>
    </w:p>
    <w:p w:rsidR="00C200C1" w:rsidRPr="00875EA2" w:rsidRDefault="00C200C1" w:rsidP="00F61AE0">
      <w:pPr>
        <w:tabs>
          <w:tab w:val="left" w:pos="8415"/>
        </w:tabs>
        <w:spacing w:after="0" w:line="240" w:lineRule="auto"/>
        <w:jc w:val="center"/>
        <w:rPr>
          <w:rFonts w:ascii="Tahoma" w:hAnsi="Tahoma" w:cs="Tahoma"/>
          <w:b/>
          <w:bCs/>
          <w:iCs/>
        </w:rPr>
      </w:pPr>
      <w:r w:rsidRPr="00875EA2">
        <w:rPr>
          <w:rFonts w:ascii="Tahoma" w:hAnsi="Tahoma" w:cs="Tahoma"/>
          <w:b/>
          <w:bCs/>
          <w:iCs/>
        </w:rPr>
        <w:t>§ 1A</w:t>
      </w:r>
    </w:p>
    <w:p w:rsidR="00C200C1" w:rsidRPr="00875EA2" w:rsidRDefault="00C200C1" w:rsidP="00F61AE0">
      <w:pPr>
        <w:tabs>
          <w:tab w:val="left" w:pos="8415"/>
        </w:tabs>
        <w:spacing w:after="0" w:line="240" w:lineRule="auto"/>
        <w:jc w:val="both"/>
        <w:rPr>
          <w:rFonts w:ascii="Tahoma" w:hAnsi="Tahoma" w:cs="Tahoma"/>
          <w:bCs/>
          <w:iCs/>
        </w:rPr>
      </w:pPr>
      <w:r w:rsidRPr="00875EA2">
        <w:rPr>
          <w:rFonts w:ascii="Tahoma" w:hAnsi="Tahoma" w:cs="Tahoma"/>
          <w:bCs/>
          <w:iCs/>
        </w:rPr>
        <w:t>1. Do dodatkowych obowiązków Wykonawcy będzie należało:</w:t>
      </w:r>
    </w:p>
    <w:p w:rsidR="00C200C1" w:rsidRPr="00875EA2" w:rsidRDefault="00F61AE0" w:rsidP="00F61AE0">
      <w:pPr>
        <w:pStyle w:val="Akapitzlist"/>
        <w:widowControl w:val="0"/>
        <w:tabs>
          <w:tab w:val="left" w:pos="8415"/>
        </w:tabs>
        <w:suppressAutoHyphens/>
        <w:spacing w:after="0" w:line="240" w:lineRule="auto"/>
        <w:ind w:left="0"/>
        <w:contextualSpacing w:val="0"/>
        <w:jc w:val="both"/>
        <w:rPr>
          <w:rFonts w:ascii="Tahoma" w:hAnsi="Tahoma" w:cs="Tahoma"/>
          <w:bCs/>
          <w:iCs/>
        </w:rPr>
      </w:pPr>
      <w:r>
        <w:rPr>
          <w:rFonts w:ascii="Tahoma" w:hAnsi="Tahoma" w:cs="Tahoma"/>
          <w:bCs/>
          <w:iCs/>
        </w:rPr>
        <w:t xml:space="preserve">- </w:t>
      </w:r>
      <w:r w:rsidR="00C200C1" w:rsidRPr="00875EA2">
        <w:rPr>
          <w:rFonts w:ascii="Tahoma" w:hAnsi="Tahoma" w:cs="Tahoma"/>
          <w:bCs/>
          <w:iCs/>
        </w:rPr>
        <w:t>uzupełnianie w wyznaczonym terminie szczegółów dokumentacji oraz wyjaśnianie Wykonawcy robót wątpliwości powstałych w toku realizacji robót,</w:t>
      </w:r>
    </w:p>
    <w:p w:rsidR="00C200C1" w:rsidRPr="00875EA2" w:rsidRDefault="00F61AE0" w:rsidP="00F61AE0">
      <w:pPr>
        <w:pStyle w:val="Akapitzlist"/>
        <w:widowControl w:val="0"/>
        <w:tabs>
          <w:tab w:val="left" w:pos="8415"/>
        </w:tabs>
        <w:suppressAutoHyphens/>
        <w:spacing w:after="0" w:line="240" w:lineRule="auto"/>
        <w:ind w:left="0"/>
        <w:contextualSpacing w:val="0"/>
        <w:jc w:val="both"/>
        <w:rPr>
          <w:rFonts w:ascii="Tahoma" w:hAnsi="Tahoma" w:cs="Tahoma"/>
          <w:bCs/>
          <w:iCs/>
        </w:rPr>
      </w:pPr>
      <w:r>
        <w:rPr>
          <w:rFonts w:ascii="Tahoma" w:hAnsi="Tahoma" w:cs="Tahoma"/>
          <w:bCs/>
          <w:iCs/>
        </w:rPr>
        <w:t xml:space="preserve">- </w:t>
      </w:r>
      <w:r w:rsidR="00C200C1" w:rsidRPr="00875EA2">
        <w:rPr>
          <w:rFonts w:ascii="Tahoma" w:hAnsi="Tahoma" w:cs="Tahoma"/>
          <w:bCs/>
          <w:iCs/>
        </w:rPr>
        <w:t>uzgadnianie z Zamawiającym lub Wykonawcą możliwości wprowadzenia rozwiązań zamiennych,</w:t>
      </w:r>
    </w:p>
    <w:p w:rsidR="00C200C1" w:rsidRPr="00875EA2" w:rsidRDefault="00F61AE0" w:rsidP="00F61AE0">
      <w:pPr>
        <w:pStyle w:val="Akapitzlist"/>
        <w:widowControl w:val="0"/>
        <w:tabs>
          <w:tab w:val="left" w:pos="8415"/>
        </w:tabs>
        <w:suppressAutoHyphens/>
        <w:spacing w:after="0" w:line="240" w:lineRule="auto"/>
        <w:ind w:left="0"/>
        <w:contextualSpacing w:val="0"/>
        <w:jc w:val="both"/>
        <w:rPr>
          <w:rFonts w:ascii="Tahoma" w:hAnsi="Tahoma" w:cs="Tahoma"/>
          <w:bCs/>
          <w:iCs/>
        </w:rPr>
      </w:pPr>
      <w:r>
        <w:rPr>
          <w:rFonts w:ascii="Tahoma" w:hAnsi="Tahoma" w:cs="Tahoma"/>
          <w:bCs/>
          <w:iCs/>
        </w:rPr>
        <w:t xml:space="preserve">- </w:t>
      </w:r>
      <w:r w:rsidR="00C200C1" w:rsidRPr="00875EA2">
        <w:rPr>
          <w:rFonts w:ascii="Tahoma" w:hAnsi="Tahoma" w:cs="Tahoma"/>
          <w:bCs/>
          <w:iCs/>
        </w:rPr>
        <w:t>pełnienie nadzoru autorskiego od podpisania umowy, w czasie realizacji inwestycji oraz w okresie rękojmi i gwarancji udzielonej przez Wykonawcę robót budowlanych na każde wezwanie Zamawiającego w zakresie określonym w paragrafie 9.</w:t>
      </w:r>
    </w:p>
    <w:p w:rsidR="00C200C1" w:rsidRDefault="00F61AE0" w:rsidP="00F61AE0">
      <w:pPr>
        <w:pStyle w:val="Akapitzlist"/>
        <w:widowControl w:val="0"/>
        <w:tabs>
          <w:tab w:val="left" w:pos="8415"/>
        </w:tabs>
        <w:suppressAutoHyphens/>
        <w:spacing w:after="0" w:line="240" w:lineRule="auto"/>
        <w:ind w:left="0"/>
        <w:contextualSpacing w:val="0"/>
        <w:jc w:val="both"/>
        <w:rPr>
          <w:rFonts w:ascii="Tahoma" w:hAnsi="Tahoma" w:cs="Tahoma"/>
        </w:rPr>
      </w:pPr>
      <w:r>
        <w:rPr>
          <w:rFonts w:ascii="Tahoma" w:hAnsi="Tahoma" w:cs="Tahoma"/>
          <w:bCs/>
          <w:iCs/>
        </w:rPr>
        <w:t xml:space="preserve">- </w:t>
      </w:r>
      <w:r w:rsidR="00C200C1" w:rsidRPr="00875EA2">
        <w:rPr>
          <w:rFonts w:ascii="Tahoma" w:hAnsi="Tahoma" w:cs="Tahoma"/>
          <w:bCs/>
          <w:iCs/>
        </w:rPr>
        <w:t>W razie nieprawidłowego wykonywania przez Wykonawcę obowiązków określonych</w:t>
      </w:r>
      <w:r w:rsidR="00C200C1" w:rsidRPr="00875EA2">
        <w:rPr>
          <w:rFonts w:ascii="Tahoma" w:hAnsi="Tahoma" w:cs="Tahoma"/>
        </w:rPr>
        <w:t xml:space="preserve"> umową, w tym obowiązków dodatkowych, Zamawiającemu przysługuje od Wykonawcy roszczenie o zapłatę kary umownej o której mowa w paragrafie 7 ust. 2 oraz uprawnienie do odstąpienia od umowy (w zakresie szczegółowo wskazanym w niniejszym kontrakcie)</w:t>
      </w:r>
      <w:r>
        <w:rPr>
          <w:rFonts w:ascii="Tahoma" w:hAnsi="Tahoma" w:cs="Tahoma"/>
        </w:rPr>
        <w:t>.</w:t>
      </w:r>
    </w:p>
    <w:p w:rsidR="00F61AE0" w:rsidRDefault="00F61AE0" w:rsidP="00F61AE0">
      <w:pPr>
        <w:pStyle w:val="Akapitzlist"/>
        <w:widowControl w:val="0"/>
        <w:tabs>
          <w:tab w:val="left" w:pos="8415"/>
        </w:tabs>
        <w:suppressAutoHyphens/>
        <w:spacing w:after="0" w:line="240" w:lineRule="auto"/>
        <w:ind w:left="0"/>
        <w:contextualSpacing w:val="0"/>
        <w:jc w:val="both"/>
        <w:rPr>
          <w:rFonts w:ascii="Tahoma" w:hAnsi="Tahoma" w:cs="Tahoma"/>
        </w:rPr>
      </w:pPr>
    </w:p>
    <w:p w:rsidR="00F61AE0" w:rsidRPr="00875EA2" w:rsidRDefault="00F61AE0" w:rsidP="00F61AE0">
      <w:pPr>
        <w:pStyle w:val="Akapitzlist"/>
        <w:widowControl w:val="0"/>
        <w:tabs>
          <w:tab w:val="left" w:pos="8415"/>
        </w:tabs>
        <w:suppressAutoHyphens/>
        <w:spacing w:after="0" w:line="240" w:lineRule="auto"/>
        <w:ind w:left="0"/>
        <w:contextualSpacing w:val="0"/>
        <w:jc w:val="both"/>
        <w:rPr>
          <w:rFonts w:ascii="Tahoma" w:hAnsi="Tahoma" w:cs="Tahoma"/>
        </w:rPr>
      </w:pPr>
    </w:p>
    <w:p w:rsidR="00C200C1" w:rsidRPr="00875EA2" w:rsidRDefault="00C200C1" w:rsidP="00F61AE0">
      <w:pPr>
        <w:tabs>
          <w:tab w:val="left" w:pos="8415"/>
        </w:tabs>
        <w:spacing w:after="0" w:line="240" w:lineRule="auto"/>
        <w:jc w:val="center"/>
        <w:rPr>
          <w:rFonts w:ascii="Tahoma" w:hAnsi="Tahoma" w:cs="Tahoma"/>
          <w:b/>
          <w:bCs/>
        </w:rPr>
      </w:pPr>
      <w:r w:rsidRPr="00875EA2">
        <w:rPr>
          <w:rFonts w:ascii="Tahoma" w:hAnsi="Tahoma" w:cs="Tahoma"/>
          <w:b/>
          <w:bCs/>
        </w:rPr>
        <w:t>§ 2</w:t>
      </w:r>
    </w:p>
    <w:p w:rsidR="00C200C1" w:rsidRDefault="00C200C1" w:rsidP="00F61AE0">
      <w:pPr>
        <w:tabs>
          <w:tab w:val="left" w:pos="8415"/>
        </w:tabs>
        <w:spacing w:after="0" w:line="240" w:lineRule="auto"/>
        <w:jc w:val="both"/>
        <w:rPr>
          <w:rFonts w:ascii="Tahoma" w:hAnsi="Tahoma" w:cs="Tahoma"/>
          <w:bCs/>
        </w:rPr>
      </w:pPr>
      <w:r w:rsidRPr="00875EA2">
        <w:rPr>
          <w:rFonts w:ascii="Tahoma" w:hAnsi="Tahoma" w:cs="Tahoma"/>
          <w:bCs/>
        </w:rPr>
        <w:t>Wykonawca oświadcza, iż posiada odpowiednie wykształcenie wymagane obowiązującymi przepisami prawa, praktykę zawodową, uprawnienia budowlane wymagane do prawidłowego wykonania zobowiązań z niniejszej umowy.</w:t>
      </w:r>
    </w:p>
    <w:p w:rsidR="00F61AE0" w:rsidRDefault="00F61AE0" w:rsidP="00F61AE0">
      <w:pPr>
        <w:tabs>
          <w:tab w:val="left" w:pos="8415"/>
        </w:tabs>
        <w:spacing w:after="0" w:line="240" w:lineRule="auto"/>
        <w:jc w:val="both"/>
        <w:rPr>
          <w:rFonts w:ascii="Tahoma" w:hAnsi="Tahoma" w:cs="Tahoma"/>
          <w:bCs/>
        </w:rPr>
      </w:pPr>
    </w:p>
    <w:p w:rsidR="00F61AE0" w:rsidRPr="00875EA2" w:rsidRDefault="00F61AE0" w:rsidP="00F61AE0">
      <w:pPr>
        <w:tabs>
          <w:tab w:val="left" w:pos="8415"/>
        </w:tabs>
        <w:spacing w:after="0" w:line="240" w:lineRule="auto"/>
        <w:jc w:val="both"/>
        <w:rPr>
          <w:rFonts w:ascii="Tahoma" w:hAnsi="Tahoma" w:cs="Tahoma"/>
          <w:bCs/>
        </w:rPr>
      </w:pPr>
    </w:p>
    <w:p w:rsidR="00C200C1" w:rsidRPr="00875EA2" w:rsidRDefault="00C200C1" w:rsidP="00F61AE0">
      <w:pPr>
        <w:tabs>
          <w:tab w:val="left" w:pos="8415"/>
        </w:tabs>
        <w:spacing w:after="0" w:line="240" w:lineRule="auto"/>
        <w:jc w:val="center"/>
        <w:rPr>
          <w:rFonts w:ascii="Tahoma" w:hAnsi="Tahoma" w:cs="Tahoma"/>
          <w:b/>
          <w:bCs/>
        </w:rPr>
      </w:pPr>
      <w:r w:rsidRPr="00875EA2">
        <w:rPr>
          <w:rFonts w:ascii="Tahoma" w:hAnsi="Tahoma" w:cs="Tahoma"/>
          <w:b/>
          <w:bCs/>
        </w:rPr>
        <w:t>§ 3</w:t>
      </w:r>
    </w:p>
    <w:p w:rsidR="00C200C1" w:rsidRPr="00875EA2" w:rsidRDefault="009450E2" w:rsidP="00F61AE0">
      <w:pPr>
        <w:pStyle w:val="Akapitzlist"/>
        <w:widowControl w:val="0"/>
        <w:numPr>
          <w:ilvl w:val="0"/>
          <w:numId w:val="32"/>
        </w:numPr>
        <w:shd w:val="clear" w:color="auto" w:fill="FFFFFF"/>
        <w:suppressAutoHyphens/>
        <w:spacing w:after="0" w:line="240" w:lineRule="auto"/>
        <w:ind w:left="0" w:firstLine="0"/>
        <w:contextualSpacing w:val="0"/>
        <w:jc w:val="both"/>
        <w:rPr>
          <w:rFonts w:ascii="Tahoma" w:hAnsi="Tahoma" w:cs="Tahoma"/>
        </w:rPr>
      </w:pPr>
      <w:r>
        <w:rPr>
          <w:rFonts w:ascii="Tahoma" w:hAnsi="Tahoma" w:cs="Tahoma"/>
        </w:rPr>
        <w:lastRenderedPageBreak/>
        <w:t>Wykonawca uzyska poniższe dokumenty</w:t>
      </w:r>
      <w:r w:rsidR="00C200C1" w:rsidRPr="00875EA2">
        <w:rPr>
          <w:rFonts w:ascii="Tahoma" w:hAnsi="Tahoma" w:cs="Tahoma"/>
        </w:rPr>
        <w:t>:</w:t>
      </w:r>
    </w:p>
    <w:p w:rsidR="00C200C1" w:rsidRPr="00875EA2" w:rsidRDefault="00C200C1" w:rsidP="00F61AE0">
      <w:pPr>
        <w:pStyle w:val="Akapitzlist"/>
        <w:widowControl w:val="0"/>
        <w:numPr>
          <w:ilvl w:val="0"/>
          <w:numId w:val="33"/>
        </w:numPr>
        <w:shd w:val="clear" w:color="auto" w:fill="FFFFFF"/>
        <w:suppressAutoHyphens/>
        <w:spacing w:after="0" w:line="240" w:lineRule="auto"/>
        <w:ind w:left="0" w:firstLine="0"/>
        <w:contextualSpacing w:val="0"/>
        <w:jc w:val="both"/>
        <w:rPr>
          <w:rFonts w:ascii="Tahoma" w:hAnsi="Tahoma" w:cs="Tahoma"/>
        </w:rPr>
      </w:pPr>
      <w:r w:rsidRPr="00875EA2">
        <w:rPr>
          <w:rFonts w:ascii="Tahoma" w:hAnsi="Tahoma" w:cs="Tahoma"/>
        </w:rPr>
        <w:t>decyzję o ustaleniu lokalizacji inwestycji celu publicznego;</w:t>
      </w:r>
    </w:p>
    <w:p w:rsidR="00C200C1" w:rsidRDefault="00C200C1" w:rsidP="00F61AE0">
      <w:pPr>
        <w:shd w:val="clear" w:color="auto" w:fill="FFFFFF"/>
        <w:tabs>
          <w:tab w:val="left" w:pos="8415"/>
        </w:tabs>
        <w:spacing w:after="0" w:line="240" w:lineRule="auto"/>
        <w:jc w:val="both"/>
        <w:rPr>
          <w:rFonts w:ascii="Tahoma" w:hAnsi="Tahoma" w:cs="Tahoma"/>
          <w:bCs/>
        </w:rPr>
      </w:pPr>
      <w:r w:rsidRPr="00875EA2">
        <w:rPr>
          <w:rFonts w:ascii="Tahoma" w:hAnsi="Tahoma" w:cs="Tahoma"/>
          <w:bCs/>
        </w:rPr>
        <w:t xml:space="preserve">            jeżeli przepisy tego wymagają.</w:t>
      </w:r>
    </w:p>
    <w:p w:rsidR="00F61AE0" w:rsidRPr="00875EA2" w:rsidRDefault="00F61AE0" w:rsidP="00F61AE0">
      <w:pPr>
        <w:shd w:val="clear" w:color="auto" w:fill="FFFFFF"/>
        <w:tabs>
          <w:tab w:val="left" w:pos="8415"/>
        </w:tabs>
        <w:spacing w:after="0" w:line="240" w:lineRule="auto"/>
        <w:jc w:val="both"/>
        <w:rPr>
          <w:rFonts w:ascii="Tahoma" w:hAnsi="Tahoma" w:cs="Tahoma"/>
          <w:bCs/>
        </w:rPr>
      </w:pPr>
    </w:p>
    <w:p w:rsidR="00C200C1" w:rsidRPr="00875EA2" w:rsidRDefault="00C200C1" w:rsidP="00F61AE0">
      <w:pPr>
        <w:shd w:val="clear" w:color="auto" w:fill="FFFFFF"/>
        <w:tabs>
          <w:tab w:val="left" w:pos="8415"/>
        </w:tabs>
        <w:spacing w:after="0" w:line="240" w:lineRule="auto"/>
        <w:jc w:val="center"/>
        <w:rPr>
          <w:rFonts w:ascii="Tahoma" w:hAnsi="Tahoma" w:cs="Tahoma"/>
          <w:b/>
          <w:bCs/>
        </w:rPr>
      </w:pPr>
      <w:r w:rsidRPr="00875EA2">
        <w:rPr>
          <w:rFonts w:ascii="Tahoma" w:hAnsi="Tahoma" w:cs="Tahoma"/>
          <w:b/>
          <w:bCs/>
        </w:rPr>
        <w:t>§ 4</w:t>
      </w:r>
    </w:p>
    <w:p w:rsidR="00C200C1" w:rsidRPr="00875EA2" w:rsidRDefault="00C200C1" w:rsidP="00F61AE0">
      <w:pPr>
        <w:tabs>
          <w:tab w:val="left" w:pos="8415"/>
        </w:tabs>
        <w:spacing w:after="0" w:line="240" w:lineRule="auto"/>
        <w:jc w:val="both"/>
        <w:rPr>
          <w:rFonts w:ascii="Tahoma" w:hAnsi="Tahoma" w:cs="Tahoma"/>
          <w:bCs/>
        </w:rPr>
      </w:pPr>
      <w:r w:rsidRPr="00875EA2">
        <w:rPr>
          <w:rFonts w:ascii="Tahoma" w:hAnsi="Tahoma" w:cs="Tahoma"/>
          <w:bCs/>
        </w:rPr>
        <w:t>Osobam</w:t>
      </w:r>
      <w:bookmarkStart w:id="0" w:name="_GoBack"/>
      <w:bookmarkEnd w:id="0"/>
      <w:r w:rsidRPr="00875EA2">
        <w:rPr>
          <w:rFonts w:ascii="Tahoma" w:hAnsi="Tahoma" w:cs="Tahoma"/>
          <w:bCs/>
        </w:rPr>
        <w:t>i uprawnionymi do reprezentowania:</w:t>
      </w:r>
    </w:p>
    <w:p w:rsidR="00C200C1" w:rsidRPr="00875EA2" w:rsidRDefault="00C200C1" w:rsidP="00F61AE0">
      <w:pPr>
        <w:tabs>
          <w:tab w:val="left" w:pos="8415"/>
        </w:tabs>
        <w:spacing w:after="0" w:line="240" w:lineRule="auto"/>
        <w:jc w:val="both"/>
        <w:rPr>
          <w:rFonts w:ascii="Tahoma" w:hAnsi="Tahoma" w:cs="Tahoma"/>
          <w:bCs/>
        </w:rPr>
      </w:pPr>
      <w:r w:rsidRPr="00875EA2">
        <w:rPr>
          <w:rFonts w:ascii="Tahoma" w:hAnsi="Tahoma" w:cs="Tahoma"/>
          <w:bCs/>
          <w:u w:val="single"/>
        </w:rPr>
        <w:t>Zamawiającego</w:t>
      </w:r>
      <w:r w:rsidRPr="00875EA2">
        <w:rPr>
          <w:rFonts w:ascii="Tahoma" w:hAnsi="Tahoma" w:cs="Tahoma"/>
          <w:bCs/>
        </w:rPr>
        <w:t xml:space="preserve"> w zakresie bieżących kwestii związanych z przebiegiem i realizacją umowy, w tym w szczególności nadzoru nad jej wykonaniem, odbioru przedmiotu umowy są:</w:t>
      </w:r>
    </w:p>
    <w:p w:rsidR="00F61AE0" w:rsidRDefault="00F61AE0" w:rsidP="00F61AE0">
      <w:pPr>
        <w:pStyle w:val="Akapitzlist"/>
        <w:widowControl w:val="0"/>
        <w:tabs>
          <w:tab w:val="left" w:pos="8415"/>
        </w:tabs>
        <w:suppressAutoHyphens/>
        <w:spacing w:after="0" w:line="240" w:lineRule="auto"/>
        <w:ind w:left="0"/>
        <w:contextualSpacing w:val="0"/>
        <w:jc w:val="both"/>
        <w:rPr>
          <w:rFonts w:ascii="Tahoma" w:hAnsi="Tahoma" w:cs="Tahoma"/>
          <w:bCs/>
        </w:rPr>
      </w:pPr>
    </w:p>
    <w:p w:rsidR="00C200C1" w:rsidRPr="00875EA2" w:rsidRDefault="00C200C1" w:rsidP="00F61AE0">
      <w:pPr>
        <w:pStyle w:val="Akapitzlist"/>
        <w:widowControl w:val="0"/>
        <w:tabs>
          <w:tab w:val="left" w:pos="8415"/>
        </w:tabs>
        <w:suppressAutoHyphens/>
        <w:spacing w:after="0" w:line="240" w:lineRule="auto"/>
        <w:ind w:left="0"/>
        <w:contextualSpacing w:val="0"/>
        <w:jc w:val="both"/>
        <w:rPr>
          <w:rFonts w:ascii="Tahoma" w:hAnsi="Tahoma" w:cs="Tahoma"/>
          <w:bCs/>
        </w:rPr>
      </w:pPr>
      <w:r>
        <w:rPr>
          <w:rFonts w:ascii="Tahoma" w:hAnsi="Tahoma" w:cs="Tahoma"/>
          <w:bCs/>
        </w:rPr>
        <w:t>Marcin</w:t>
      </w:r>
      <w:r w:rsidRPr="00875EA2">
        <w:rPr>
          <w:rFonts w:ascii="Tahoma" w:hAnsi="Tahoma" w:cs="Tahoma"/>
          <w:bCs/>
        </w:rPr>
        <w:t xml:space="preserve"> </w:t>
      </w:r>
      <w:r>
        <w:rPr>
          <w:rFonts w:ascii="Tahoma" w:hAnsi="Tahoma" w:cs="Tahoma"/>
          <w:bCs/>
        </w:rPr>
        <w:t>Purgacz</w:t>
      </w:r>
      <w:r w:rsidRPr="00875EA2">
        <w:rPr>
          <w:rFonts w:ascii="Tahoma" w:hAnsi="Tahoma" w:cs="Tahoma"/>
          <w:bCs/>
        </w:rPr>
        <w:t xml:space="preserve"> , Tel.</w:t>
      </w:r>
      <w:r>
        <w:rPr>
          <w:rFonts w:ascii="Tahoma" w:hAnsi="Tahoma" w:cs="Tahoma"/>
          <w:bCs/>
        </w:rPr>
        <w:t xml:space="preserve"> : 17 748 35 15 </w:t>
      </w:r>
    </w:p>
    <w:p w:rsidR="00C200C1" w:rsidRPr="00875EA2" w:rsidRDefault="00C200C1" w:rsidP="00F61AE0">
      <w:pPr>
        <w:tabs>
          <w:tab w:val="left" w:pos="8415"/>
        </w:tabs>
        <w:spacing w:after="0" w:line="240" w:lineRule="auto"/>
        <w:jc w:val="both"/>
        <w:rPr>
          <w:rFonts w:ascii="Tahoma" w:hAnsi="Tahoma" w:cs="Tahoma"/>
          <w:bCs/>
          <w:u w:val="single"/>
        </w:rPr>
      </w:pPr>
    </w:p>
    <w:p w:rsidR="00C200C1" w:rsidRPr="00875EA2" w:rsidRDefault="00C200C1" w:rsidP="00F61AE0">
      <w:pPr>
        <w:tabs>
          <w:tab w:val="left" w:pos="8415"/>
        </w:tabs>
        <w:spacing w:after="0" w:line="240" w:lineRule="auto"/>
        <w:jc w:val="both"/>
        <w:rPr>
          <w:rFonts w:ascii="Tahoma" w:hAnsi="Tahoma" w:cs="Tahoma"/>
          <w:bCs/>
        </w:rPr>
      </w:pPr>
      <w:r w:rsidRPr="00875EA2">
        <w:rPr>
          <w:rFonts w:ascii="Tahoma" w:hAnsi="Tahoma" w:cs="Tahoma"/>
          <w:bCs/>
          <w:u w:val="single"/>
        </w:rPr>
        <w:t xml:space="preserve">Wykonawcy </w:t>
      </w:r>
      <w:r w:rsidRPr="00875EA2">
        <w:rPr>
          <w:rFonts w:ascii="Tahoma" w:hAnsi="Tahoma" w:cs="Tahoma"/>
          <w:bCs/>
        </w:rPr>
        <w:t>– w zakresie bieżących kwestii związanych z realizacją umowy są:</w:t>
      </w:r>
    </w:p>
    <w:p w:rsidR="00C200C1" w:rsidRPr="00875EA2" w:rsidRDefault="00C200C1" w:rsidP="00F61AE0">
      <w:pPr>
        <w:tabs>
          <w:tab w:val="left" w:pos="8415"/>
        </w:tabs>
        <w:spacing w:after="0" w:line="240" w:lineRule="auto"/>
        <w:jc w:val="both"/>
        <w:rPr>
          <w:rFonts w:ascii="Tahoma" w:hAnsi="Tahoma" w:cs="Tahoma"/>
          <w:bCs/>
        </w:rPr>
      </w:pPr>
      <w:r>
        <w:rPr>
          <w:rFonts w:ascii="Tahoma" w:hAnsi="Tahoma" w:cs="Tahoma"/>
          <w:bCs/>
        </w:rPr>
        <w:t>………………..</w:t>
      </w:r>
    </w:p>
    <w:p w:rsidR="00C200C1" w:rsidRPr="00875EA2" w:rsidRDefault="00C200C1" w:rsidP="00F61AE0">
      <w:pPr>
        <w:tabs>
          <w:tab w:val="left" w:pos="8415"/>
        </w:tabs>
        <w:spacing w:after="0" w:line="240" w:lineRule="auto"/>
        <w:jc w:val="center"/>
        <w:rPr>
          <w:rFonts w:ascii="Tahoma" w:hAnsi="Tahoma" w:cs="Tahoma"/>
          <w:b/>
          <w:bCs/>
        </w:rPr>
      </w:pPr>
      <w:r w:rsidRPr="00875EA2">
        <w:rPr>
          <w:rFonts w:ascii="Tahoma" w:hAnsi="Tahoma" w:cs="Tahoma"/>
          <w:b/>
          <w:bCs/>
        </w:rPr>
        <w:t>§ 5</w:t>
      </w:r>
    </w:p>
    <w:p w:rsidR="00C200C1" w:rsidRPr="00875EA2" w:rsidRDefault="00C200C1" w:rsidP="00F61AE0">
      <w:pPr>
        <w:pStyle w:val="Akapitzlist"/>
        <w:widowControl w:val="0"/>
        <w:tabs>
          <w:tab w:val="left" w:pos="8745"/>
        </w:tabs>
        <w:suppressAutoHyphens/>
        <w:spacing w:after="0" w:line="240" w:lineRule="auto"/>
        <w:ind w:left="0"/>
        <w:contextualSpacing w:val="0"/>
        <w:jc w:val="both"/>
        <w:rPr>
          <w:rFonts w:ascii="Tahoma" w:hAnsi="Tahoma" w:cs="Tahoma"/>
          <w:b/>
          <w:bCs/>
          <w:u w:val="single"/>
        </w:rPr>
      </w:pPr>
      <w:r w:rsidRPr="00875EA2">
        <w:rPr>
          <w:rFonts w:ascii="Tahoma" w:hAnsi="Tahoma" w:cs="Tahoma"/>
        </w:rPr>
        <w:t xml:space="preserve">Strony ustalają </w:t>
      </w:r>
      <w:r w:rsidRPr="00875EA2">
        <w:rPr>
          <w:rFonts w:ascii="Tahoma" w:hAnsi="Tahoma" w:cs="Tahoma"/>
          <w:b/>
          <w:bCs/>
        </w:rPr>
        <w:t xml:space="preserve">termin wykonania i przekazania kompletnej dokumentacji projektowej w ilościach wskazanych w Umowie </w:t>
      </w:r>
      <w:r w:rsidRPr="00875EA2">
        <w:rPr>
          <w:rFonts w:ascii="Tahoma" w:hAnsi="Tahoma" w:cs="Tahoma"/>
        </w:rPr>
        <w:t xml:space="preserve">przez Wykonawcę </w:t>
      </w:r>
      <w:r w:rsidRPr="00875EA2">
        <w:rPr>
          <w:rFonts w:ascii="Tahoma" w:hAnsi="Tahoma" w:cs="Tahoma"/>
          <w:b/>
          <w:bCs/>
          <w:u w:val="single"/>
        </w:rPr>
        <w:t xml:space="preserve">na </w:t>
      </w:r>
      <w:r w:rsidR="00762D1D">
        <w:rPr>
          <w:rFonts w:ascii="Tahoma" w:hAnsi="Tahoma" w:cs="Tahoma"/>
          <w:b/>
          <w:bCs/>
          <w:u w:val="single"/>
        </w:rPr>
        <w:t>30 marca</w:t>
      </w:r>
      <w:r w:rsidR="00F61AE0">
        <w:rPr>
          <w:rFonts w:ascii="Tahoma" w:hAnsi="Tahoma" w:cs="Tahoma"/>
          <w:b/>
          <w:bCs/>
          <w:u w:val="single"/>
        </w:rPr>
        <w:t xml:space="preserve"> </w:t>
      </w:r>
      <w:r w:rsidRPr="00875EA2">
        <w:rPr>
          <w:rFonts w:ascii="Tahoma" w:hAnsi="Tahoma" w:cs="Tahoma"/>
          <w:b/>
          <w:bCs/>
          <w:u w:val="single"/>
        </w:rPr>
        <w:t>20</w:t>
      </w:r>
      <w:r w:rsidR="00F61AE0">
        <w:rPr>
          <w:rFonts w:ascii="Tahoma" w:hAnsi="Tahoma" w:cs="Tahoma"/>
          <w:b/>
          <w:bCs/>
          <w:u w:val="single"/>
        </w:rPr>
        <w:t>24</w:t>
      </w:r>
      <w:r w:rsidRPr="00875EA2">
        <w:rPr>
          <w:rFonts w:ascii="Tahoma" w:hAnsi="Tahoma" w:cs="Tahoma"/>
          <w:b/>
          <w:bCs/>
          <w:u w:val="single"/>
        </w:rPr>
        <w:t>r.</w:t>
      </w:r>
      <w:r w:rsidR="009450E2">
        <w:rPr>
          <w:rFonts w:ascii="Tahoma" w:hAnsi="Tahoma" w:cs="Tahoma"/>
          <w:b/>
          <w:bCs/>
          <w:u w:val="single"/>
        </w:rPr>
        <w:t xml:space="preserve"> lub inny w porozumieniu z Zamawiającym.</w:t>
      </w:r>
    </w:p>
    <w:p w:rsidR="00C200C1" w:rsidRPr="00875EA2" w:rsidRDefault="00F61AE0" w:rsidP="00F61AE0">
      <w:pPr>
        <w:pStyle w:val="Akapitzlist"/>
        <w:widowControl w:val="0"/>
        <w:tabs>
          <w:tab w:val="left" w:pos="8745"/>
        </w:tabs>
        <w:suppressAutoHyphens/>
        <w:spacing w:after="0" w:line="240" w:lineRule="auto"/>
        <w:ind w:left="0"/>
        <w:contextualSpacing w:val="0"/>
        <w:rPr>
          <w:rFonts w:ascii="Tahoma" w:hAnsi="Tahoma" w:cs="Tahoma"/>
        </w:rPr>
      </w:pPr>
      <w:r>
        <w:rPr>
          <w:rFonts w:ascii="Tahoma" w:hAnsi="Tahoma" w:cs="Tahoma"/>
        </w:rPr>
        <w:t xml:space="preserve">- </w:t>
      </w:r>
      <w:r w:rsidR="00C200C1" w:rsidRPr="00875EA2">
        <w:rPr>
          <w:rFonts w:ascii="Tahoma" w:hAnsi="Tahoma" w:cs="Tahoma"/>
        </w:rPr>
        <w:t>Miejsce przekazania i odbioru przedmiotu umowy to siedziba Zamawiającego.</w:t>
      </w:r>
    </w:p>
    <w:p w:rsidR="00C200C1" w:rsidRPr="00875EA2" w:rsidRDefault="00F61AE0" w:rsidP="00F61AE0">
      <w:pPr>
        <w:pStyle w:val="Akapitzlist"/>
        <w:widowControl w:val="0"/>
        <w:tabs>
          <w:tab w:val="left" w:pos="8745"/>
        </w:tabs>
        <w:suppressAutoHyphens/>
        <w:spacing w:after="0" w:line="240" w:lineRule="auto"/>
        <w:ind w:left="0"/>
        <w:contextualSpacing w:val="0"/>
        <w:rPr>
          <w:rFonts w:ascii="Tahoma" w:hAnsi="Tahoma" w:cs="Tahoma"/>
        </w:rPr>
      </w:pPr>
      <w:r>
        <w:rPr>
          <w:rFonts w:ascii="Tahoma" w:hAnsi="Tahoma" w:cs="Tahoma"/>
        </w:rPr>
        <w:t xml:space="preserve">- </w:t>
      </w:r>
      <w:r w:rsidR="00C200C1" w:rsidRPr="00875EA2">
        <w:rPr>
          <w:rFonts w:ascii="Tahoma" w:hAnsi="Tahoma" w:cs="Tahoma"/>
        </w:rPr>
        <w:t>Dokumentacja projektowa zamierzenia inwestycyjnego zostanie przekazana:</w:t>
      </w:r>
    </w:p>
    <w:p w:rsidR="00F61AE0" w:rsidRDefault="00F61AE0" w:rsidP="00F61AE0">
      <w:pPr>
        <w:pStyle w:val="Akapitzlist"/>
        <w:widowControl w:val="0"/>
        <w:tabs>
          <w:tab w:val="left" w:pos="8745"/>
        </w:tabs>
        <w:suppressAutoHyphens/>
        <w:spacing w:after="0" w:line="240" w:lineRule="auto"/>
        <w:ind w:left="0"/>
        <w:contextualSpacing w:val="0"/>
        <w:rPr>
          <w:rFonts w:ascii="Tahoma" w:hAnsi="Tahoma" w:cs="Tahoma"/>
        </w:rPr>
      </w:pPr>
      <w:r>
        <w:rPr>
          <w:rFonts w:ascii="Tahoma" w:hAnsi="Tahoma" w:cs="Tahoma"/>
        </w:rPr>
        <w:t xml:space="preserve">- </w:t>
      </w:r>
      <w:r w:rsidR="00C200C1" w:rsidRPr="00875EA2">
        <w:rPr>
          <w:rFonts w:ascii="Tahoma" w:hAnsi="Tahoma" w:cs="Tahoma"/>
        </w:rPr>
        <w:t xml:space="preserve">w formie zapisu cyfrowego w dwóch egzemplarzach utrwalonych na nośniku CD  w przypadku projektów budowlanych </w:t>
      </w:r>
      <w:r w:rsidR="009450E2">
        <w:rPr>
          <w:rFonts w:ascii="Tahoma" w:hAnsi="Tahoma" w:cs="Tahoma"/>
        </w:rPr>
        <w:t>i technicznych</w:t>
      </w:r>
      <w:r w:rsidR="00C200C1" w:rsidRPr="00875EA2">
        <w:rPr>
          <w:rFonts w:ascii="Tahoma" w:hAnsi="Tahoma" w:cs="Tahoma"/>
        </w:rPr>
        <w:t xml:space="preserve"> w formacie PDF i DWG a pozostałe w formacie PD</w:t>
      </w:r>
      <w:r>
        <w:rPr>
          <w:rFonts w:ascii="Tahoma" w:hAnsi="Tahoma" w:cs="Tahoma"/>
        </w:rPr>
        <w:t>F</w:t>
      </w:r>
    </w:p>
    <w:p w:rsidR="00C200C1" w:rsidRPr="00875EA2" w:rsidRDefault="00C200C1" w:rsidP="00F61AE0">
      <w:pPr>
        <w:pStyle w:val="Akapitzlist"/>
        <w:widowControl w:val="0"/>
        <w:tabs>
          <w:tab w:val="left" w:pos="8745"/>
        </w:tabs>
        <w:suppressAutoHyphens/>
        <w:spacing w:after="0" w:line="240" w:lineRule="auto"/>
        <w:ind w:left="0"/>
        <w:contextualSpacing w:val="0"/>
        <w:rPr>
          <w:rFonts w:ascii="Tahoma" w:hAnsi="Tahoma" w:cs="Tahoma"/>
        </w:rPr>
      </w:pPr>
      <w:r w:rsidRPr="00875EA2">
        <w:rPr>
          <w:rFonts w:ascii="Tahoma" w:hAnsi="Tahoma" w:cs="Tahoma"/>
        </w:rPr>
        <w:t>oraz w formie papierowej w następującej ilości egzemplarzy:</w:t>
      </w:r>
    </w:p>
    <w:p w:rsidR="00C200C1" w:rsidRPr="00875EA2" w:rsidRDefault="00F61AE0" w:rsidP="00F61AE0">
      <w:pPr>
        <w:pStyle w:val="Akapitzlist"/>
        <w:widowControl w:val="0"/>
        <w:tabs>
          <w:tab w:val="left" w:pos="8745"/>
        </w:tabs>
        <w:suppressAutoHyphens/>
        <w:spacing w:after="0" w:line="240" w:lineRule="auto"/>
        <w:ind w:left="0"/>
        <w:contextualSpacing w:val="0"/>
        <w:rPr>
          <w:rFonts w:ascii="Tahoma" w:hAnsi="Tahoma" w:cs="Tahoma"/>
        </w:rPr>
      </w:pPr>
      <w:r>
        <w:rPr>
          <w:rFonts w:ascii="Tahoma" w:hAnsi="Tahoma" w:cs="Tahoma"/>
        </w:rPr>
        <w:t xml:space="preserve">- </w:t>
      </w:r>
      <w:r w:rsidR="00C200C1" w:rsidRPr="00875EA2">
        <w:rPr>
          <w:rFonts w:ascii="Tahoma" w:hAnsi="Tahoma" w:cs="Tahoma"/>
        </w:rPr>
        <w:t>projekt budowlany</w:t>
      </w:r>
      <w:r w:rsidR="009450E2">
        <w:rPr>
          <w:rFonts w:ascii="Tahoma" w:hAnsi="Tahoma" w:cs="Tahoma"/>
        </w:rPr>
        <w:t xml:space="preserve"> / oraz techniczny </w:t>
      </w:r>
      <w:r w:rsidR="00C200C1" w:rsidRPr="00875EA2">
        <w:rPr>
          <w:rFonts w:ascii="Tahoma" w:hAnsi="Tahoma" w:cs="Tahoma"/>
        </w:rPr>
        <w:t xml:space="preserve">– </w:t>
      </w:r>
      <w:r w:rsidR="009450E2">
        <w:rPr>
          <w:rFonts w:ascii="Tahoma" w:hAnsi="Tahoma" w:cs="Tahoma"/>
        </w:rPr>
        <w:t>4</w:t>
      </w:r>
      <w:r w:rsidR="00C200C1" w:rsidRPr="00875EA2">
        <w:rPr>
          <w:rFonts w:ascii="Tahoma" w:hAnsi="Tahoma" w:cs="Tahoma"/>
        </w:rPr>
        <w:t xml:space="preserve"> egz.</w:t>
      </w:r>
    </w:p>
    <w:p w:rsidR="00C200C1" w:rsidRPr="00875EA2" w:rsidRDefault="00F61AE0" w:rsidP="00F61AE0">
      <w:pPr>
        <w:pStyle w:val="Akapitzlist"/>
        <w:widowControl w:val="0"/>
        <w:tabs>
          <w:tab w:val="left" w:pos="8745"/>
        </w:tabs>
        <w:suppressAutoHyphens/>
        <w:spacing w:after="0" w:line="240" w:lineRule="auto"/>
        <w:ind w:left="0"/>
        <w:contextualSpacing w:val="0"/>
        <w:rPr>
          <w:rFonts w:ascii="Tahoma" w:hAnsi="Tahoma" w:cs="Tahoma"/>
        </w:rPr>
      </w:pPr>
      <w:r>
        <w:rPr>
          <w:rFonts w:ascii="Tahoma" w:hAnsi="Tahoma" w:cs="Tahoma"/>
        </w:rPr>
        <w:t xml:space="preserve">- </w:t>
      </w:r>
      <w:r w:rsidR="00C200C1" w:rsidRPr="00875EA2">
        <w:rPr>
          <w:rFonts w:ascii="Tahoma" w:hAnsi="Tahoma" w:cs="Tahoma"/>
        </w:rPr>
        <w:t>specyfikacje techniczne wykonania i odbioru robót -</w:t>
      </w:r>
      <w:r w:rsidR="009450E2">
        <w:rPr>
          <w:rFonts w:ascii="Tahoma" w:hAnsi="Tahoma" w:cs="Tahoma"/>
        </w:rPr>
        <w:t>4</w:t>
      </w:r>
      <w:r w:rsidR="00C200C1" w:rsidRPr="00875EA2">
        <w:rPr>
          <w:rFonts w:ascii="Tahoma" w:hAnsi="Tahoma" w:cs="Tahoma"/>
        </w:rPr>
        <w:t xml:space="preserve"> egz.</w:t>
      </w:r>
    </w:p>
    <w:p w:rsidR="00C200C1" w:rsidRPr="00875EA2" w:rsidRDefault="00F61AE0" w:rsidP="00F61AE0">
      <w:pPr>
        <w:pStyle w:val="Akapitzlist"/>
        <w:widowControl w:val="0"/>
        <w:tabs>
          <w:tab w:val="left" w:pos="8745"/>
        </w:tabs>
        <w:suppressAutoHyphens/>
        <w:spacing w:after="0" w:line="240" w:lineRule="auto"/>
        <w:ind w:left="0"/>
        <w:contextualSpacing w:val="0"/>
        <w:rPr>
          <w:rFonts w:ascii="Tahoma" w:hAnsi="Tahoma" w:cs="Tahoma"/>
        </w:rPr>
      </w:pPr>
      <w:r>
        <w:rPr>
          <w:rFonts w:ascii="Tahoma" w:hAnsi="Tahoma" w:cs="Tahoma"/>
        </w:rPr>
        <w:t xml:space="preserve">- </w:t>
      </w:r>
      <w:r w:rsidR="00C200C1" w:rsidRPr="00875EA2">
        <w:rPr>
          <w:rFonts w:ascii="Tahoma" w:hAnsi="Tahoma" w:cs="Tahoma"/>
        </w:rPr>
        <w:t xml:space="preserve">informacje dotyczące bezpieczeństwa i ochrony zdrowia zgodnie z obowiązującymi przepisami w </w:t>
      </w:r>
      <w:r w:rsidR="009450E2">
        <w:rPr>
          <w:rFonts w:ascii="Tahoma" w:hAnsi="Tahoma" w:cs="Tahoma"/>
        </w:rPr>
        <w:t>4</w:t>
      </w:r>
      <w:r w:rsidR="00C200C1" w:rsidRPr="00875EA2">
        <w:rPr>
          <w:rFonts w:ascii="Tahoma" w:hAnsi="Tahoma" w:cs="Tahoma"/>
        </w:rPr>
        <w:t xml:space="preserve"> egz.</w:t>
      </w:r>
    </w:p>
    <w:p w:rsidR="00C200C1" w:rsidRPr="00875EA2" w:rsidRDefault="00F61AE0" w:rsidP="00F61AE0">
      <w:pPr>
        <w:pStyle w:val="Akapitzlist"/>
        <w:widowControl w:val="0"/>
        <w:tabs>
          <w:tab w:val="left" w:pos="8745"/>
        </w:tabs>
        <w:suppressAutoHyphens/>
        <w:spacing w:after="0" w:line="240" w:lineRule="auto"/>
        <w:ind w:left="0"/>
        <w:contextualSpacing w:val="0"/>
        <w:rPr>
          <w:rFonts w:ascii="Tahoma" w:hAnsi="Tahoma" w:cs="Tahoma"/>
        </w:rPr>
      </w:pPr>
      <w:r>
        <w:rPr>
          <w:rFonts w:ascii="Tahoma" w:hAnsi="Tahoma" w:cs="Tahoma"/>
        </w:rPr>
        <w:t xml:space="preserve">- </w:t>
      </w:r>
      <w:r w:rsidR="00C200C1" w:rsidRPr="00875EA2">
        <w:rPr>
          <w:rFonts w:ascii="Tahoma" w:hAnsi="Tahoma" w:cs="Tahoma"/>
        </w:rPr>
        <w:t xml:space="preserve">przedmiary robót i kosztorysy inwestorskie– w </w:t>
      </w:r>
      <w:r w:rsidR="009450E2">
        <w:rPr>
          <w:rFonts w:ascii="Tahoma" w:hAnsi="Tahoma" w:cs="Tahoma"/>
        </w:rPr>
        <w:t>4</w:t>
      </w:r>
      <w:r w:rsidR="00C200C1" w:rsidRPr="00875EA2">
        <w:rPr>
          <w:rFonts w:ascii="Tahoma" w:hAnsi="Tahoma" w:cs="Tahoma"/>
        </w:rPr>
        <w:t xml:space="preserve"> egz.</w:t>
      </w:r>
    </w:p>
    <w:p w:rsidR="00F61AE0" w:rsidRDefault="00F61AE0" w:rsidP="00F61AE0">
      <w:pPr>
        <w:tabs>
          <w:tab w:val="left" w:pos="8415"/>
        </w:tabs>
        <w:spacing w:after="0" w:line="240" w:lineRule="auto"/>
        <w:jc w:val="center"/>
        <w:rPr>
          <w:rFonts w:ascii="Tahoma" w:hAnsi="Tahoma" w:cs="Tahoma"/>
          <w:b/>
          <w:bCs/>
        </w:rPr>
      </w:pPr>
    </w:p>
    <w:p w:rsidR="00C200C1" w:rsidRDefault="00C200C1" w:rsidP="00F61AE0">
      <w:pPr>
        <w:tabs>
          <w:tab w:val="left" w:pos="8415"/>
        </w:tabs>
        <w:spacing w:after="0" w:line="240" w:lineRule="auto"/>
        <w:jc w:val="center"/>
        <w:rPr>
          <w:rFonts w:ascii="Tahoma" w:hAnsi="Tahoma" w:cs="Tahoma"/>
          <w:b/>
          <w:bCs/>
        </w:rPr>
      </w:pPr>
      <w:r w:rsidRPr="00875EA2">
        <w:rPr>
          <w:rFonts w:ascii="Tahoma" w:hAnsi="Tahoma" w:cs="Tahoma"/>
          <w:b/>
          <w:bCs/>
        </w:rPr>
        <w:t>§ 6</w:t>
      </w:r>
    </w:p>
    <w:p w:rsidR="00F61AE0" w:rsidRPr="00875EA2" w:rsidRDefault="00F61AE0" w:rsidP="00F61AE0">
      <w:pPr>
        <w:tabs>
          <w:tab w:val="left" w:pos="8415"/>
        </w:tabs>
        <w:spacing w:after="0" w:line="240" w:lineRule="auto"/>
        <w:jc w:val="center"/>
        <w:rPr>
          <w:rFonts w:ascii="Tahoma" w:hAnsi="Tahoma" w:cs="Tahoma"/>
          <w:b/>
          <w:bCs/>
        </w:rPr>
      </w:pPr>
    </w:p>
    <w:p w:rsidR="00C200C1" w:rsidRPr="00875EA2" w:rsidRDefault="00C200C1" w:rsidP="00F61AE0">
      <w:pPr>
        <w:pStyle w:val="Akapitzlist"/>
        <w:widowControl w:val="0"/>
        <w:tabs>
          <w:tab w:val="left" w:pos="8415"/>
        </w:tabs>
        <w:suppressAutoHyphens/>
        <w:spacing w:after="0" w:line="240" w:lineRule="auto"/>
        <w:ind w:left="0"/>
        <w:contextualSpacing w:val="0"/>
        <w:rPr>
          <w:rFonts w:ascii="Tahoma" w:hAnsi="Tahoma" w:cs="Tahoma"/>
        </w:rPr>
      </w:pPr>
      <w:r w:rsidRPr="00875EA2">
        <w:rPr>
          <w:rFonts w:ascii="Tahoma" w:hAnsi="Tahoma" w:cs="Tahoma"/>
        </w:rPr>
        <w:t>Przekazanie dokumentacji, o której mowa w § 1 zostanie potwierdzone przez Zamawiającego w protokole przekazania w którym Zamawiający stwierdzi terminowość wykonania umowy oraz ilość przekazanych egzemplarzy dokumentacji.</w:t>
      </w:r>
    </w:p>
    <w:p w:rsidR="00C200C1" w:rsidRPr="00875EA2" w:rsidRDefault="00C200C1" w:rsidP="00F61AE0">
      <w:pPr>
        <w:pStyle w:val="Akapitzlist"/>
        <w:widowControl w:val="0"/>
        <w:tabs>
          <w:tab w:val="left" w:pos="8415"/>
        </w:tabs>
        <w:suppressAutoHyphens/>
        <w:spacing w:after="0" w:line="240" w:lineRule="auto"/>
        <w:ind w:left="0"/>
        <w:contextualSpacing w:val="0"/>
        <w:jc w:val="both"/>
        <w:rPr>
          <w:rFonts w:ascii="Tahoma" w:hAnsi="Tahoma" w:cs="Tahoma"/>
        </w:rPr>
      </w:pPr>
      <w:r w:rsidRPr="00875EA2">
        <w:rPr>
          <w:rFonts w:ascii="Tahoma" w:hAnsi="Tahoma" w:cs="Tahoma"/>
        </w:rPr>
        <w:t>W terminie 10 dni od dnia przekazania dokumentacji przez Wykonawcę, Zamawiający będzie zobowiązany dokonać odbioru dokumentacji, po wstępnej weryfikacji prawidłowości jej wykonania z niniejszą umową.</w:t>
      </w:r>
    </w:p>
    <w:p w:rsidR="00C200C1" w:rsidRPr="00875EA2" w:rsidRDefault="00C200C1" w:rsidP="00F61AE0">
      <w:pPr>
        <w:pStyle w:val="Akapitzlist"/>
        <w:widowControl w:val="0"/>
        <w:tabs>
          <w:tab w:val="left" w:pos="8415"/>
        </w:tabs>
        <w:suppressAutoHyphens/>
        <w:spacing w:after="0" w:line="240" w:lineRule="auto"/>
        <w:ind w:left="0"/>
        <w:contextualSpacing w:val="0"/>
        <w:jc w:val="both"/>
        <w:rPr>
          <w:rFonts w:ascii="Tahoma" w:hAnsi="Tahoma" w:cs="Tahoma"/>
        </w:rPr>
      </w:pPr>
      <w:r w:rsidRPr="00875EA2">
        <w:rPr>
          <w:rFonts w:ascii="Tahoma" w:hAnsi="Tahoma" w:cs="Tahoma"/>
        </w:rPr>
        <w:t>W przypadku stwierdzenia wad wykonania przedmiotu umowy w tym jego niekompletności, Zamawiający jest zobowiązany opisać te wady w protokole (w szczególności w protokole odbioru) i rzeczowo uzasadnić swe zastrzeżenia. W wypadku stwierdzenia w/w wad  Zamawiający może:</w:t>
      </w:r>
    </w:p>
    <w:p w:rsidR="00C200C1" w:rsidRPr="00875EA2" w:rsidRDefault="00C200C1" w:rsidP="00F61AE0">
      <w:pPr>
        <w:pStyle w:val="Akapitzlist"/>
        <w:widowControl w:val="0"/>
        <w:numPr>
          <w:ilvl w:val="1"/>
          <w:numId w:val="38"/>
        </w:numPr>
        <w:tabs>
          <w:tab w:val="left" w:pos="8415"/>
        </w:tabs>
        <w:suppressAutoHyphens/>
        <w:spacing w:after="0" w:line="240" w:lineRule="auto"/>
        <w:contextualSpacing w:val="0"/>
        <w:jc w:val="both"/>
        <w:rPr>
          <w:rFonts w:ascii="Tahoma" w:hAnsi="Tahoma" w:cs="Tahoma"/>
        </w:rPr>
      </w:pPr>
      <w:r w:rsidRPr="00875EA2">
        <w:rPr>
          <w:rFonts w:ascii="Tahoma" w:hAnsi="Tahoma" w:cs="Tahoma"/>
        </w:rPr>
        <w:t xml:space="preserve">wyznaczyć Wykonawcy odpowiedni termin do dostarczenia opracowania wolnego od wad (Wykonawca usunie wady na swój koszt). </w:t>
      </w:r>
    </w:p>
    <w:p w:rsidR="00C200C1" w:rsidRPr="00875EA2" w:rsidRDefault="00C200C1" w:rsidP="00F61AE0">
      <w:pPr>
        <w:pStyle w:val="Akapitzlist"/>
        <w:widowControl w:val="0"/>
        <w:tabs>
          <w:tab w:val="left" w:pos="8415"/>
        </w:tabs>
        <w:suppressAutoHyphens/>
        <w:spacing w:after="0" w:line="240" w:lineRule="auto"/>
        <w:ind w:left="0"/>
        <w:contextualSpacing w:val="0"/>
        <w:jc w:val="both"/>
        <w:rPr>
          <w:rFonts w:ascii="Tahoma" w:hAnsi="Tahoma" w:cs="Tahoma"/>
        </w:rPr>
      </w:pPr>
      <w:r w:rsidRPr="00875EA2">
        <w:rPr>
          <w:rFonts w:ascii="Tahoma" w:hAnsi="Tahoma" w:cs="Tahoma"/>
        </w:rPr>
        <w:t>Zamawiający może skorzystać z w/w uprawnień także po dokonaniu odbioru przedmiotu umowy w okresie trwania rękojmi i gwarancji na przedmiot umowy.</w:t>
      </w:r>
    </w:p>
    <w:p w:rsidR="00C200C1" w:rsidRPr="00875EA2" w:rsidRDefault="00C200C1" w:rsidP="00F61AE0">
      <w:pPr>
        <w:pStyle w:val="Akapitzlist"/>
        <w:widowControl w:val="0"/>
        <w:tabs>
          <w:tab w:val="left" w:pos="8415"/>
        </w:tabs>
        <w:suppressAutoHyphens/>
        <w:spacing w:after="0" w:line="240" w:lineRule="auto"/>
        <w:ind w:left="0"/>
        <w:contextualSpacing w:val="0"/>
        <w:jc w:val="both"/>
        <w:rPr>
          <w:rFonts w:ascii="Tahoma" w:hAnsi="Tahoma" w:cs="Tahoma"/>
        </w:rPr>
      </w:pPr>
      <w:r w:rsidRPr="00875EA2">
        <w:rPr>
          <w:rFonts w:ascii="Tahoma" w:hAnsi="Tahoma" w:cs="Tahoma"/>
        </w:rPr>
        <w:t>Protokoły odbioru dokumentacji sporządza się w dwóch egzemplarzach.</w:t>
      </w:r>
    </w:p>
    <w:p w:rsidR="00C200C1" w:rsidRPr="00875EA2" w:rsidRDefault="00C200C1" w:rsidP="00F61AE0">
      <w:pPr>
        <w:pStyle w:val="Akapitzlist"/>
        <w:widowControl w:val="0"/>
        <w:tabs>
          <w:tab w:val="left" w:pos="8415"/>
        </w:tabs>
        <w:suppressAutoHyphens/>
        <w:spacing w:after="0" w:line="240" w:lineRule="auto"/>
        <w:ind w:left="0"/>
        <w:contextualSpacing w:val="0"/>
        <w:jc w:val="both"/>
        <w:rPr>
          <w:rFonts w:ascii="Tahoma" w:hAnsi="Tahoma" w:cs="Tahoma"/>
        </w:rPr>
      </w:pPr>
      <w:r w:rsidRPr="00875EA2">
        <w:rPr>
          <w:rFonts w:ascii="Tahoma" w:hAnsi="Tahoma" w:cs="Tahoma"/>
        </w:rPr>
        <w:t>W okresie wyznaczonym na usunięcie wad Zamawiający ma prawo do naliczenia kary umownej jeżeli wykonawca przekroczył termin na usunięcie wad.</w:t>
      </w:r>
    </w:p>
    <w:p w:rsidR="00C200C1" w:rsidRPr="00875EA2" w:rsidRDefault="00C200C1" w:rsidP="00F61AE0">
      <w:pPr>
        <w:pStyle w:val="Akapitzlist"/>
        <w:widowControl w:val="0"/>
        <w:tabs>
          <w:tab w:val="left" w:pos="8415"/>
        </w:tabs>
        <w:suppressAutoHyphens/>
        <w:spacing w:after="0" w:line="240" w:lineRule="auto"/>
        <w:ind w:left="0"/>
        <w:contextualSpacing w:val="0"/>
        <w:jc w:val="both"/>
        <w:rPr>
          <w:rFonts w:ascii="Tahoma" w:hAnsi="Tahoma" w:cs="Tahoma"/>
        </w:rPr>
      </w:pPr>
      <w:r w:rsidRPr="00875EA2">
        <w:rPr>
          <w:rFonts w:ascii="Tahoma" w:hAnsi="Tahoma" w:cs="Tahoma"/>
        </w:rPr>
        <w:t>Ponowne przekazanie dokumentacji, po wezwaniu do usunięcia wad odbywa się odpowiednio tak, jak pierwsze przekazanie (czyli protokolarnie).</w:t>
      </w:r>
    </w:p>
    <w:p w:rsidR="00C200C1" w:rsidRPr="00875EA2" w:rsidRDefault="00C200C1" w:rsidP="00F61AE0">
      <w:pPr>
        <w:pStyle w:val="Akapitzlist"/>
        <w:widowControl w:val="0"/>
        <w:tabs>
          <w:tab w:val="left" w:pos="8415"/>
        </w:tabs>
        <w:suppressAutoHyphens/>
        <w:spacing w:after="0" w:line="240" w:lineRule="auto"/>
        <w:ind w:left="0"/>
        <w:contextualSpacing w:val="0"/>
        <w:jc w:val="both"/>
        <w:rPr>
          <w:rFonts w:ascii="Tahoma" w:hAnsi="Tahoma" w:cs="Tahoma"/>
        </w:rPr>
      </w:pPr>
      <w:r w:rsidRPr="00875EA2">
        <w:rPr>
          <w:rFonts w:ascii="Tahoma" w:hAnsi="Tahoma" w:cs="Tahoma"/>
        </w:rPr>
        <w:t>Jeżeli pomimo wezwania do usunięcia wad, wady nie zostały usunięte lub nie zostały usunięte w terminie, Zamawiający może wg swego wyboru:</w:t>
      </w:r>
    </w:p>
    <w:p w:rsidR="00C200C1" w:rsidRPr="00875EA2" w:rsidRDefault="00F61AE0" w:rsidP="00F61AE0">
      <w:pPr>
        <w:pStyle w:val="Akapitzlist"/>
        <w:widowControl w:val="0"/>
        <w:tabs>
          <w:tab w:val="left" w:pos="2985"/>
        </w:tabs>
        <w:suppressAutoHyphens/>
        <w:spacing w:after="0" w:line="240" w:lineRule="auto"/>
        <w:ind w:left="0"/>
        <w:contextualSpacing w:val="0"/>
        <w:jc w:val="both"/>
        <w:rPr>
          <w:rFonts w:ascii="Tahoma" w:hAnsi="Tahoma" w:cs="Tahoma"/>
        </w:rPr>
      </w:pPr>
      <w:r>
        <w:rPr>
          <w:rFonts w:ascii="Tahoma" w:hAnsi="Tahoma" w:cs="Tahoma"/>
        </w:rPr>
        <w:t xml:space="preserve">- </w:t>
      </w:r>
      <w:r w:rsidR="00C200C1" w:rsidRPr="00875EA2">
        <w:rPr>
          <w:rFonts w:ascii="Tahoma" w:hAnsi="Tahoma" w:cs="Tahoma"/>
        </w:rPr>
        <w:t>odstąpić od umowy</w:t>
      </w:r>
      <w:r w:rsidR="00C200C1" w:rsidRPr="00875EA2">
        <w:rPr>
          <w:rFonts w:ascii="Tahoma" w:hAnsi="Tahoma" w:cs="Tahoma"/>
        </w:rPr>
        <w:tab/>
      </w:r>
    </w:p>
    <w:p w:rsidR="00C200C1" w:rsidRPr="00875EA2" w:rsidRDefault="00F61AE0" w:rsidP="00F61AE0">
      <w:pPr>
        <w:pStyle w:val="Akapitzlist"/>
        <w:widowControl w:val="0"/>
        <w:tabs>
          <w:tab w:val="left" w:pos="8415"/>
        </w:tabs>
        <w:suppressAutoHyphens/>
        <w:spacing w:after="0" w:line="240" w:lineRule="auto"/>
        <w:ind w:left="0"/>
        <w:contextualSpacing w:val="0"/>
        <w:jc w:val="both"/>
        <w:rPr>
          <w:rFonts w:ascii="Tahoma" w:hAnsi="Tahoma" w:cs="Tahoma"/>
        </w:rPr>
      </w:pPr>
      <w:r>
        <w:rPr>
          <w:rFonts w:ascii="Tahoma" w:hAnsi="Tahoma" w:cs="Tahoma"/>
        </w:rPr>
        <w:t xml:space="preserve">- </w:t>
      </w:r>
      <w:r w:rsidR="00C200C1" w:rsidRPr="00875EA2">
        <w:rPr>
          <w:rFonts w:ascii="Tahoma" w:hAnsi="Tahoma" w:cs="Tahoma"/>
        </w:rPr>
        <w:t>wyznaczyć Wykonawcy termin na usunięcie wad na jego koszt.</w:t>
      </w:r>
    </w:p>
    <w:p w:rsidR="00F61AE0" w:rsidRDefault="00F61AE0" w:rsidP="00F61AE0">
      <w:pPr>
        <w:tabs>
          <w:tab w:val="left" w:pos="8415"/>
        </w:tabs>
        <w:spacing w:after="0" w:line="240" w:lineRule="auto"/>
        <w:jc w:val="center"/>
        <w:rPr>
          <w:rFonts w:ascii="Tahoma" w:hAnsi="Tahoma" w:cs="Tahoma"/>
          <w:b/>
          <w:bCs/>
        </w:rPr>
      </w:pPr>
    </w:p>
    <w:p w:rsidR="00C200C1" w:rsidRPr="00875EA2" w:rsidRDefault="00C200C1" w:rsidP="00F61AE0">
      <w:pPr>
        <w:tabs>
          <w:tab w:val="left" w:pos="8415"/>
        </w:tabs>
        <w:spacing w:after="0" w:line="240" w:lineRule="auto"/>
        <w:jc w:val="center"/>
        <w:rPr>
          <w:rFonts w:ascii="Tahoma" w:hAnsi="Tahoma" w:cs="Tahoma"/>
          <w:b/>
          <w:bCs/>
        </w:rPr>
      </w:pPr>
      <w:r w:rsidRPr="00875EA2">
        <w:rPr>
          <w:rFonts w:ascii="Tahoma" w:hAnsi="Tahoma" w:cs="Tahoma"/>
          <w:b/>
          <w:bCs/>
        </w:rPr>
        <w:t>§ 7</w:t>
      </w:r>
    </w:p>
    <w:p w:rsidR="00C200C1" w:rsidRPr="00875EA2" w:rsidRDefault="00C200C1" w:rsidP="00F61AE0">
      <w:pPr>
        <w:pStyle w:val="Akapitzlist"/>
        <w:numPr>
          <w:ilvl w:val="0"/>
          <w:numId w:val="30"/>
        </w:numPr>
        <w:tabs>
          <w:tab w:val="left" w:pos="240"/>
        </w:tabs>
        <w:spacing w:after="0" w:line="240" w:lineRule="auto"/>
        <w:ind w:left="0" w:firstLine="0"/>
        <w:contextualSpacing w:val="0"/>
        <w:jc w:val="both"/>
        <w:rPr>
          <w:rFonts w:ascii="Tahoma" w:hAnsi="Tahoma" w:cs="Tahoma"/>
        </w:rPr>
      </w:pPr>
      <w:r w:rsidRPr="00875EA2">
        <w:rPr>
          <w:rFonts w:ascii="Tahoma" w:hAnsi="Tahoma" w:cs="Tahoma"/>
          <w:spacing w:val="-4"/>
        </w:rPr>
        <w:lastRenderedPageBreak/>
        <w:t>Strony ustalają, że obowiązującą ich formą</w:t>
      </w:r>
      <w:r w:rsidRPr="00875EA2">
        <w:rPr>
          <w:rFonts w:ascii="Tahoma" w:hAnsi="Tahoma" w:cs="Tahoma"/>
          <w:b/>
          <w:spacing w:val="-4"/>
        </w:rPr>
        <w:t xml:space="preserve"> wynagrodzenia</w:t>
      </w:r>
      <w:r w:rsidRPr="00875EA2">
        <w:rPr>
          <w:rFonts w:ascii="Tahoma" w:hAnsi="Tahoma" w:cs="Tahoma"/>
          <w:spacing w:val="-4"/>
        </w:rPr>
        <w:t xml:space="preserve"> jest wynagrodzenie ryczałtowe. </w:t>
      </w:r>
      <w:r w:rsidRPr="00875EA2">
        <w:rPr>
          <w:rFonts w:ascii="Tahoma" w:hAnsi="Tahoma" w:cs="Tahoma"/>
        </w:rPr>
        <w:t>Ustalone w tej formie wynagrodzenie Wykonawcy jest niezmienne do czasu zakończenia realizacji zamówienia i obejmuje wszystkie koszty niezbędne do prawidłowego wykonania kontraktu, w tym czynności nadzoru autorskiego. W/w wynagrodzenie obejmuje  również przeniesienie praw autorskich majątkowych do rozporządzania i korzystania z przedmiotu umowy lub jego części na wszystkich polach eksploatacji, przeniesienie  własności oraz prawa do wykonywania zależnego prawa autorskiego do dokumentacji projektowej będącej przedmiotem umowy. (Z dniem przekazania przedmiotu umowy, na Zamawiającego przechodzą prawa autorskie majątkowe do przedmiotu umowy na wszystkich polach eksploatacji w szczególności wykorzystania, posługiwania się nią dla  potrzeb realizacji  projektu (w tym w celu przeprowadzenia postępowania w trybie zamówień publicznych, uzyskania ostatecznych decyzji administracyjnych), utrwalania, zwielokrotniania, wprowadzenia  do obrotu, prezentacji, wprowadzania do pamięci  komputera,  wyświetlania, powielania dokumentacji projektowej lub jej części dowolną techniką, udostępnienia osobom trzecim w tym w celu wykonania przez nie nadzoru nad wykonywaniem prac realizowanych na podstawie tego projektu. Projektant wyraża zgodę na dokonywanie w projekcie zmian w tym wynikających z potrzeby zmiany rozwiązań projektowych, zastosowania materiałów, ograniczenia wydatków, zmiany obowiązujących przepisów itd.).</w:t>
      </w:r>
    </w:p>
    <w:p w:rsidR="00C200C1" w:rsidRPr="00875EA2" w:rsidRDefault="0026757C" w:rsidP="00F61AE0">
      <w:pPr>
        <w:pStyle w:val="Akapitzlist"/>
        <w:numPr>
          <w:ilvl w:val="0"/>
          <w:numId w:val="30"/>
        </w:numPr>
        <w:tabs>
          <w:tab w:val="left" w:pos="240"/>
        </w:tabs>
        <w:spacing w:after="0" w:line="240" w:lineRule="auto"/>
        <w:ind w:left="0" w:firstLine="0"/>
        <w:contextualSpacing w:val="0"/>
        <w:jc w:val="both"/>
        <w:rPr>
          <w:rFonts w:ascii="Tahoma" w:hAnsi="Tahoma" w:cs="Tahoma"/>
        </w:rPr>
      </w:pPr>
      <w:r>
        <w:rPr>
          <w:rFonts w:ascii="Tahoma" w:hAnsi="Tahoma" w:cs="Tahoma"/>
        </w:rPr>
        <w:t xml:space="preserve">  </w:t>
      </w:r>
      <w:r w:rsidR="00C200C1" w:rsidRPr="00875EA2">
        <w:rPr>
          <w:rFonts w:ascii="Tahoma" w:hAnsi="Tahoma" w:cs="Tahoma"/>
        </w:rPr>
        <w:t xml:space="preserve">Wynagrodzenie, o którym mowa w ust. 1 wyraża się łączną kwotą </w:t>
      </w:r>
      <w:r w:rsidR="00F61AE0">
        <w:rPr>
          <w:rFonts w:ascii="Tahoma" w:hAnsi="Tahoma" w:cs="Tahoma"/>
        </w:rPr>
        <w:t>……</w:t>
      </w:r>
      <w:r>
        <w:rPr>
          <w:rFonts w:ascii="Tahoma" w:hAnsi="Tahoma" w:cs="Tahoma"/>
        </w:rPr>
        <w:t>…..</w:t>
      </w:r>
      <w:r w:rsidR="00F61AE0">
        <w:rPr>
          <w:rFonts w:ascii="Tahoma" w:hAnsi="Tahoma" w:cs="Tahoma"/>
        </w:rPr>
        <w:t>..</w:t>
      </w:r>
      <w:r w:rsidR="00C200C1" w:rsidRPr="00875EA2">
        <w:rPr>
          <w:rFonts w:ascii="Tahoma" w:hAnsi="Tahoma" w:cs="Tahoma"/>
        </w:rPr>
        <w:t xml:space="preserve"> zł. netto, słownie: </w:t>
      </w:r>
      <w:r>
        <w:rPr>
          <w:rFonts w:ascii="Tahoma" w:hAnsi="Tahoma" w:cs="Tahoma"/>
        </w:rPr>
        <w:t>……………………………………………………………………….……….</w:t>
      </w:r>
      <w:r w:rsidR="00C200C1" w:rsidRPr="00875EA2">
        <w:rPr>
          <w:rFonts w:ascii="Tahoma" w:hAnsi="Tahoma" w:cs="Tahoma"/>
        </w:rPr>
        <w:t>.  Wykonawca zwolniony</w:t>
      </w:r>
      <w:r>
        <w:rPr>
          <w:rFonts w:ascii="Tahoma" w:hAnsi="Tahoma" w:cs="Tahoma"/>
        </w:rPr>
        <w:t xml:space="preserve"> z</w:t>
      </w:r>
      <w:r w:rsidR="00C200C1" w:rsidRPr="00875EA2">
        <w:rPr>
          <w:rFonts w:ascii="Tahoma" w:hAnsi="Tahoma" w:cs="Tahoma"/>
        </w:rPr>
        <w:t xml:space="preserve"> podatku Vat na podstawie art. 113 ust. 1 ustawy.</w:t>
      </w:r>
    </w:p>
    <w:p w:rsidR="00C200C1" w:rsidRPr="00875EA2" w:rsidRDefault="00C200C1" w:rsidP="00F61AE0">
      <w:pPr>
        <w:pStyle w:val="Akapitzlist"/>
        <w:numPr>
          <w:ilvl w:val="0"/>
          <w:numId w:val="30"/>
        </w:numPr>
        <w:tabs>
          <w:tab w:val="left" w:pos="240"/>
        </w:tabs>
        <w:spacing w:after="0" w:line="240" w:lineRule="auto"/>
        <w:ind w:left="0" w:firstLine="0"/>
        <w:contextualSpacing w:val="0"/>
        <w:jc w:val="both"/>
        <w:rPr>
          <w:rFonts w:ascii="Tahoma" w:hAnsi="Tahoma" w:cs="Tahoma"/>
        </w:rPr>
      </w:pPr>
      <w:r w:rsidRPr="00875EA2">
        <w:rPr>
          <w:rFonts w:ascii="Tahoma" w:hAnsi="Tahoma" w:cs="Tahoma"/>
        </w:rPr>
        <w:t xml:space="preserve">Wypłata wynagrodzenia w wysokości  </w:t>
      </w:r>
      <w:r w:rsidR="00F61AE0">
        <w:rPr>
          <w:rFonts w:ascii="Tahoma" w:hAnsi="Tahoma" w:cs="Tahoma"/>
        </w:rPr>
        <w:t>…</w:t>
      </w:r>
      <w:r w:rsidR="0026757C">
        <w:rPr>
          <w:rFonts w:ascii="Tahoma" w:hAnsi="Tahoma" w:cs="Tahoma"/>
        </w:rPr>
        <w:t>….</w:t>
      </w:r>
      <w:r w:rsidR="00F61AE0">
        <w:rPr>
          <w:rFonts w:ascii="Tahoma" w:hAnsi="Tahoma" w:cs="Tahoma"/>
        </w:rPr>
        <w:t>…….</w:t>
      </w:r>
      <w:r w:rsidRPr="00875EA2">
        <w:rPr>
          <w:rFonts w:ascii="Tahoma" w:hAnsi="Tahoma" w:cs="Tahoma"/>
        </w:rPr>
        <w:t xml:space="preserve"> zł brutto zostanie wypłacona po odbiorze kompletnej dokumentacji projektowej w terminie do 21 dni po dostarczenia faktury.</w:t>
      </w:r>
    </w:p>
    <w:p w:rsidR="00C200C1" w:rsidRPr="00875EA2" w:rsidRDefault="00C200C1" w:rsidP="00F61AE0">
      <w:pPr>
        <w:pStyle w:val="Tekstpodstawowy"/>
        <w:widowControl w:val="0"/>
        <w:numPr>
          <w:ilvl w:val="0"/>
          <w:numId w:val="30"/>
        </w:numPr>
        <w:suppressAutoHyphens/>
        <w:autoSpaceDN w:val="0"/>
        <w:ind w:left="0" w:firstLine="0"/>
        <w:jc w:val="both"/>
        <w:textAlignment w:val="baseline"/>
        <w:rPr>
          <w:rFonts w:ascii="Tahoma" w:hAnsi="Tahoma" w:cs="Tahoma"/>
          <w:sz w:val="22"/>
        </w:rPr>
      </w:pPr>
      <w:proofErr w:type="spellStart"/>
      <w:r w:rsidRPr="00875EA2">
        <w:rPr>
          <w:rFonts w:ascii="Tahoma" w:hAnsi="Tahoma" w:cs="Tahoma"/>
          <w:sz w:val="22"/>
        </w:rPr>
        <w:t>Za</w:t>
      </w:r>
      <w:proofErr w:type="spellEnd"/>
      <w:r w:rsidRPr="00875EA2">
        <w:rPr>
          <w:rFonts w:ascii="Tahoma" w:hAnsi="Tahoma" w:cs="Tahoma"/>
          <w:sz w:val="22"/>
        </w:rPr>
        <w:t xml:space="preserve"> </w:t>
      </w:r>
      <w:proofErr w:type="spellStart"/>
      <w:r w:rsidRPr="00875EA2">
        <w:rPr>
          <w:rFonts w:ascii="Tahoma" w:hAnsi="Tahoma" w:cs="Tahoma"/>
          <w:sz w:val="22"/>
        </w:rPr>
        <w:t>termin</w:t>
      </w:r>
      <w:proofErr w:type="spellEnd"/>
      <w:r w:rsidRPr="00875EA2">
        <w:rPr>
          <w:rFonts w:ascii="Tahoma" w:hAnsi="Tahoma" w:cs="Tahoma"/>
          <w:sz w:val="22"/>
        </w:rPr>
        <w:t xml:space="preserve"> </w:t>
      </w:r>
      <w:proofErr w:type="spellStart"/>
      <w:r w:rsidRPr="00875EA2">
        <w:rPr>
          <w:rFonts w:ascii="Tahoma" w:hAnsi="Tahoma" w:cs="Tahoma"/>
          <w:sz w:val="22"/>
        </w:rPr>
        <w:t>zapłaty</w:t>
      </w:r>
      <w:proofErr w:type="spellEnd"/>
      <w:r w:rsidRPr="00875EA2">
        <w:rPr>
          <w:rFonts w:ascii="Tahoma" w:hAnsi="Tahoma" w:cs="Tahoma"/>
          <w:sz w:val="22"/>
        </w:rPr>
        <w:t xml:space="preserve"> </w:t>
      </w:r>
      <w:proofErr w:type="spellStart"/>
      <w:r w:rsidRPr="00875EA2">
        <w:rPr>
          <w:rFonts w:ascii="Tahoma" w:hAnsi="Tahoma" w:cs="Tahoma"/>
          <w:sz w:val="22"/>
        </w:rPr>
        <w:t>uznaje</w:t>
      </w:r>
      <w:proofErr w:type="spellEnd"/>
      <w:r w:rsidRPr="00875EA2">
        <w:rPr>
          <w:rFonts w:ascii="Tahoma" w:hAnsi="Tahoma" w:cs="Tahoma"/>
          <w:sz w:val="22"/>
        </w:rPr>
        <w:t xml:space="preserve"> </w:t>
      </w:r>
      <w:proofErr w:type="spellStart"/>
      <w:r w:rsidRPr="00875EA2">
        <w:rPr>
          <w:rFonts w:ascii="Tahoma" w:hAnsi="Tahoma" w:cs="Tahoma"/>
          <w:sz w:val="22"/>
        </w:rPr>
        <w:t>się</w:t>
      </w:r>
      <w:proofErr w:type="spellEnd"/>
      <w:r w:rsidRPr="00875EA2">
        <w:rPr>
          <w:rFonts w:ascii="Tahoma" w:hAnsi="Tahoma" w:cs="Tahoma"/>
          <w:sz w:val="22"/>
        </w:rPr>
        <w:t xml:space="preserve"> </w:t>
      </w:r>
      <w:proofErr w:type="spellStart"/>
      <w:r w:rsidRPr="00875EA2">
        <w:rPr>
          <w:rFonts w:ascii="Tahoma" w:hAnsi="Tahoma" w:cs="Tahoma"/>
          <w:sz w:val="22"/>
        </w:rPr>
        <w:t>datę</w:t>
      </w:r>
      <w:proofErr w:type="spellEnd"/>
      <w:r w:rsidRPr="00875EA2">
        <w:rPr>
          <w:rFonts w:ascii="Tahoma" w:hAnsi="Tahoma" w:cs="Tahoma"/>
          <w:sz w:val="22"/>
        </w:rPr>
        <w:t xml:space="preserve">, w </w:t>
      </w:r>
      <w:proofErr w:type="spellStart"/>
      <w:r w:rsidRPr="00875EA2">
        <w:rPr>
          <w:rFonts w:ascii="Tahoma" w:hAnsi="Tahoma" w:cs="Tahoma"/>
          <w:sz w:val="22"/>
        </w:rPr>
        <w:t>której</w:t>
      </w:r>
      <w:proofErr w:type="spellEnd"/>
      <w:r w:rsidRPr="00875EA2">
        <w:rPr>
          <w:rFonts w:ascii="Tahoma" w:hAnsi="Tahoma" w:cs="Tahoma"/>
          <w:sz w:val="22"/>
        </w:rPr>
        <w:t xml:space="preserve"> </w:t>
      </w:r>
      <w:proofErr w:type="spellStart"/>
      <w:r w:rsidRPr="00875EA2">
        <w:rPr>
          <w:rFonts w:ascii="Tahoma" w:hAnsi="Tahoma" w:cs="Tahoma"/>
          <w:sz w:val="22"/>
        </w:rPr>
        <w:t>Zamawiający</w:t>
      </w:r>
      <w:proofErr w:type="spellEnd"/>
      <w:r w:rsidRPr="00875EA2">
        <w:rPr>
          <w:rFonts w:ascii="Tahoma" w:hAnsi="Tahoma" w:cs="Tahoma"/>
          <w:sz w:val="22"/>
        </w:rPr>
        <w:t xml:space="preserve"> </w:t>
      </w:r>
      <w:proofErr w:type="spellStart"/>
      <w:r w:rsidRPr="00875EA2">
        <w:rPr>
          <w:rFonts w:ascii="Tahoma" w:hAnsi="Tahoma" w:cs="Tahoma"/>
          <w:sz w:val="22"/>
        </w:rPr>
        <w:t>polecił</w:t>
      </w:r>
      <w:proofErr w:type="spellEnd"/>
      <w:r w:rsidRPr="00875EA2">
        <w:rPr>
          <w:rFonts w:ascii="Tahoma" w:hAnsi="Tahoma" w:cs="Tahoma"/>
          <w:sz w:val="22"/>
        </w:rPr>
        <w:t xml:space="preserve"> </w:t>
      </w:r>
      <w:proofErr w:type="spellStart"/>
      <w:r w:rsidRPr="00875EA2">
        <w:rPr>
          <w:rFonts w:ascii="Tahoma" w:hAnsi="Tahoma" w:cs="Tahoma"/>
          <w:sz w:val="22"/>
        </w:rPr>
        <w:t>swojemu</w:t>
      </w:r>
      <w:proofErr w:type="spellEnd"/>
      <w:r w:rsidRPr="00875EA2">
        <w:rPr>
          <w:rFonts w:ascii="Tahoma" w:hAnsi="Tahoma" w:cs="Tahoma"/>
          <w:sz w:val="22"/>
        </w:rPr>
        <w:t xml:space="preserve"> </w:t>
      </w:r>
      <w:proofErr w:type="spellStart"/>
      <w:r w:rsidRPr="00875EA2">
        <w:rPr>
          <w:rFonts w:ascii="Tahoma" w:hAnsi="Tahoma" w:cs="Tahoma"/>
          <w:sz w:val="22"/>
        </w:rPr>
        <w:t>bankowi</w:t>
      </w:r>
      <w:proofErr w:type="spellEnd"/>
      <w:r w:rsidRPr="00875EA2">
        <w:rPr>
          <w:rFonts w:ascii="Tahoma" w:hAnsi="Tahoma" w:cs="Tahoma"/>
          <w:sz w:val="22"/>
        </w:rPr>
        <w:t xml:space="preserve"> </w:t>
      </w:r>
      <w:proofErr w:type="spellStart"/>
      <w:r w:rsidRPr="00875EA2">
        <w:rPr>
          <w:rFonts w:ascii="Tahoma" w:hAnsi="Tahoma" w:cs="Tahoma"/>
          <w:sz w:val="22"/>
        </w:rPr>
        <w:t>przelać</w:t>
      </w:r>
      <w:proofErr w:type="spellEnd"/>
      <w:r w:rsidRPr="00875EA2">
        <w:rPr>
          <w:rFonts w:ascii="Tahoma" w:hAnsi="Tahoma" w:cs="Tahoma"/>
          <w:sz w:val="22"/>
        </w:rPr>
        <w:t xml:space="preserve"> </w:t>
      </w:r>
      <w:proofErr w:type="spellStart"/>
      <w:r w:rsidRPr="00875EA2">
        <w:rPr>
          <w:rFonts w:ascii="Tahoma" w:hAnsi="Tahoma" w:cs="Tahoma"/>
          <w:sz w:val="22"/>
        </w:rPr>
        <w:t>na</w:t>
      </w:r>
      <w:proofErr w:type="spellEnd"/>
      <w:r w:rsidRPr="00875EA2">
        <w:rPr>
          <w:rFonts w:ascii="Tahoma" w:hAnsi="Tahoma" w:cs="Tahoma"/>
          <w:sz w:val="22"/>
        </w:rPr>
        <w:t xml:space="preserve"> </w:t>
      </w:r>
      <w:proofErr w:type="spellStart"/>
      <w:r w:rsidRPr="00875EA2">
        <w:rPr>
          <w:rFonts w:ascii="Tahoma" w:hAnsi="Tahoma" w:cs="Tahoma"/>
          <w:sz w:val="22"/>
        </w:rPr>
        <w:t>konto</w:t>
      </w:r>
      <w:proofErr w:type="spellEnd"/>
      <w:r w:rsidRPr="00875EA2">
        <w:rPr>
          <w:rFonts w:ascii="Tahoma" w:hAnsi="Tahoma" w:cs="Tahoma"/>
          <w:sz w:val="22"/>
        </w:rPr>
        <w:t xml:space="preserve"> </w:t>
      </w:r>
      <w:proofErr w:type="spellStart"/>
      <w:r w:rsidRPr="00875EA2">
        <w:rPr>
          <w:rFonts w:ascii="Tahoma" w:hAnsi="Tahoma" w:cs="Tahoma"/>
          <w:sz w:val="22"/>
        </w:rPr>
        <w:t>Wykonawcy</w:t>
      </w:r>
      <w:proofErr w:type="spellEnd"/>
      <w:r w:rsidRPr="00875EA2">
        <w:rPr>
          <w:rFonts w:ascii="Tahoma" w:hAnsi="Tahoma" w:cs="Tahoma"/>
          <w:sz w:val="22"/>
        </w:rPr>
        <w:t xml:space="preserve"> </w:t>
      </w:r>
      <w:proofErr w:type="spellStart"/>
      <w:r w:rsidRPr="00875EA2">
        <w:rPr>
          <w:rFonts w:ascii="Tahoma" w:hAnsi="Tahoma" w:cs="Tahoma"/>
          <w:sz w:val="22"/>
        </w:rPr>
        <w:t>określoną</w:t>
      </w:r>
      <w:proofErr w:type="spellEnd"/>
      <w:r w:rsidRPr="00875EA2">
        <w:rPr>
          <w:rFonts w:ascii="Tahoma" w:hAnsi="Tahoma" w:cs="Tahoma"/>
          <w:sz w:val="22"/>
        </w:rPr>
        <w:t xml:space="preserve"> </w:t>
      </w:r>
      <w:proofErr w:type="spellStart"/>
      <w:r w:rsidRPr="00875EA2">
        <w:rPr>
          <w:rFonts w:ascii="Tahoma" w:hAnsi="Tahoma" w:cs="Tahoma"/>
          <w:sz w:val="22"/>
        </w:rPr>
        <w:t>kwotę</w:t>
      </w:r>
      <w:proofErr w:type="spellEnd"/>
      <w:r w:rsidRPr="00875EA2">
        <w:rPr>
          <w:rFonts w:ascii="Tahoma" w:hAnsi="Tahoma" w:cs="Tahoma"/>
          <w:sz w:val="22"/>
        </w:rPr>
        <w:t>.</w:t>
      </w:r>
    </w:p>
    <w:p w:rsidR="00C200C1" w:rsidRPr="00875EA2" w:rsidRDefault="00C200C1" w:rsidP="00F61AE0">
      <w:pPr>
        <w:pStyle w:val="Tekstpodstawowy"/>
        <w:widowControl w:val="0"/>
        <w:numPr>
          <w:ilvl w:val="0"/>
          <w:numId w:val="30"/>
        </w:numPr>
        <w:suppressAutoHyphens/>
        <w:autoSpaceDN w:val="0"/>
        <w:ind w:left="0" w:firstLine="0"/>
        <w:jc w:val="both"/>
        <w:textAlignment w:val="baseline"/>
        <w:rPr>
          <w:rFonts w:ascii="Tahoma" w:hAnsi="Tahoma" w:cs="Tahoma"/>
          <w:sz w:val="22"/>
        </w:rPr>
      </w:pPr>
      <w:r w:rsidRPr="00875EA2">
        <w:rPr>
          <w:rFonts w:ascii="Tahoma" w:hAnsi="Tahoma" w:cs="Tahoma"/>
          <w:sz w:val="22"/>
        </w:rPr>
        <w:t xml:space="preserve">W </w:t>
      </w:r>
      <w:proofErr w:type="spellStart"/>
      <w:r w:rsidRPr="00875EA2">
        <w:rPr>
          <w:rFonts w:ascii="Tahoma" w:hAnsi="Tahoma" w:cs="Tahoma"/>
          <w:sz w:val="22"/>
        </w:rPr>
        <w:t>razie</w:t>
      </w:r>
      <w:proofErr w:type="spellEnd"/>
      <w:r w:rsidRPr="00875EA2">
        <w:rPr>
          <w:rFonts w:ascii="Tahoma" w:hAnsi="Tahoma" w:cs="Tahoma"/>
          <w:sz w:val="22"/>
        </w:rPr>
        <w:t xml:space="preserve"> </w:t>
      </w:r>
      <w:proofErr w:type="spellStart"/>
      <w:r w:rsidRPr="00875EA2">
        <w:rPr>
          <w:rFonts w:ascii="Tahoma" w:hAnsi="Tahoma" w:cs="Tahoma"/>
          <w:sz w:val="22"/>
        </w:rPr>
        <w:t>zwłoki</w:t>
      </w:r>
      <w:proofErr w:type="spellEnd"/>
      <w:r w:rsidRPr="00875EA2">
        <w:rPr>
          <w:rFonts w:ascii="Tahoma" w:hAnsi="Tahoma" w:cs="Tahoma"/>
          <w:sz w:val="22"/>
        </w:rPr>
        <w:t xml:space="preserve"> w </w:t>
      </w:r>
      <w:proofErr w:type="spellStart"/>
      <w:r w:rsidRPr="00875EA2">
        <w:rPr>
          <w:rFonts w:ascii="Tahoma" w:hAnsi="Tahoma" w:cs="Tahoma"/>
          <w:sz w:val="22"/>
        </w:rPr>
        <w:t>płatności</w:t>
      </w:r>
      <w:proofErr w:type="spellEnd"/>
      <w:r w:rsidRPr="00875EA2">
        <w:rPr>
          <w:rFonts w:ascii="Tahoma" w:hAnsi="Tahoma" w:cs="Tahoma"/>
          <w:sz w:val="22"/>
        </w:rPr>
        <w:t xml:space="preserve"> </w:t>
      </w:r>
      <w:proofErr w:type="spellStart"/>
      <w:r w:rsidRPr="00875EA2">
        <w:rPr>
          <w:rFonts w:ascii="Tahoma" w:hAnsi="Tahoma" w:cs="Tahoma"/>
          <w:sz w:val="22"/>
        </w:rPr>
        <w:t>rachunków</w:t>
      </w:r>
      <w:proofErr w:type="spellEnd"/>
      <w:r w:rsidRPr="00875EA2">
        <w:rPr>
          <w:rFonts w:ascii="Tahoma" w:hAnsi="Tahoma" w:cs="Tahoma"/>
          <w:sz w:val="22"/>
        </w:rPr>
        <w:t xml:space="preserve"> </w:t>
      </w:r>
      <w:proofErr w:type="spellStart"/>
      <w:r w:rsidRPr="00875EA2">
        <w:rPr>
          <w:rFonts w:ascii="Tahoma" w:hAnsi="Tahoma" w:cs="Tahoma"/>
          <w:sz w:val="22"/>
        </w:rPr>
        <w:t>Wykonawcy</w:t>
      </w:r>
      <w:proofErr w:type="spellEnd"/>
      <w:r w:rsidRPr="00875EA2">
        <w:rPr>
          <w:rFonts w:ascii="Tahoma" w:hAnsi="Tahoma" w:cs="Tahoma"/>
          <w:sz w:val="22"/>
        </w:rPr>
        <w:t xml:space="preserve"> </w:t>
      </w:r>
      <w:proofErr w:type="spellStart"/>
      <w:r w:rsidRPr="00875EA2">
        <w:rPr>
          <w:rFonts w:ascii="Tahoma" w:hAnsi="Tahoma" w:cs="Tahoma"/>
          <w:sz w:val="22"/>
        </w:rPr>
        <w:t>przysługuje</w:t>
      </w:r>
      <w:proofErr w:type="spellEnd"/>
      <w:r w:rsidRPr="00875EA2">
        <w:rPr>
          <w:rFonts w:ascii="Tahoma" w:hAnsi="Tahoma" w:cs="Tahoma"/>
          <w:sz w:val="22"/>
        </w:rPr>
        <w:t xml:space="preserve"> w </w:t>
      </w:r>
      <w:proofErr w:type="spellStart"/>
      <w:r w:rsidRPr="00875EA2">
        <w:rPr>
          <w:rFonts w:ascii="Tahoma" w:hAnsi="Tahoma" w:cs="Tahoma"/>
          <w:sz w:val="22"/>
        </w:rPr>
        <w:t>stosunku</w:t>
      </w:r>
      <w:proofErr w:type="spellEnd"/>
      <w:r w:rsidRPr="00875EA2">
        <w:rPr>
          <w:rFonts w:ascii="Tahoma" w:hAnsi="Tahoma" w:cs="Tahoma"/>
          <w:sz w:val="22"/>
        </w:rPr>
        <w:t xml:space="preserve"> do </w:t>
      </w:r>
      <w:proofErr w:type="spellStart"/>
      <w:r w:rsidRPr="00875EA2">
        <w:rPr>
          <w:rFonts w:ascii="Tahoma" w:hAnsi="Tahoma" w:cs="Tahoma"/>
          <w:sz w:val="22"/>
        </w:rPr>
        <w:t>Zamawiającego</w:t>
      </w:r>
      <w:proofErr w:type="spellEnd"/>
      <w:r w:rsidRPr="00875EA2">
        <w:rPr>
          <w:rFonts w:ascii="Tahoma" w:hAnsi="Tahoma" w:cs="Tahoma"/>
          <w:sz w:val="22"/>
        </w:rPr>
        <w:t xml:space="preserve"> </w:t>
      </w:r>
      <w:proofErr w:type="spellStart"/>
      <w:r w:rsidRPr="00875EA2">
        <w:rPr>
          <w:rFonts w:ascii="Tahoma" w:hAnsi="Tahoma" w:cs="Tahoma"/>
          <w:sz w:val="22"/>
        </w:rPr>
        <w:t>roszczenie</w:t>
      </w:r>
      <w:proofErr w:type="spellEnd"/>
      <w:r w:rsidRPr="00875EA2">
        <w:rPr>
          <w:rFonts w:ascii="Tahoma" w:hAnsi="Tahoma" w:cs="Tahoma"/>
          <w:sz w:val="22"/>
        </w:rPr>
        <w:t xml:space="preserve"> o </w:t>
      </w:r>
      <w:proofErr w:type="spellStart"/>
      <w:r w:rsidRPr="00875EA2">
        <w:rPr>
          <w:rFonts w:ascii="Tahoma" w:hAnsi="Tahoma" w:cs="Tahoma"/>
          <w:sz w:val="22"/>
        </w:rPr>
        <w:t>zapłatę</w:t>
      </w:r>
      <w:proofErr w:type="spellEnd"/>
      <w:r w:rsidRPr="00875EA2">
        <w:rPr>
          <w:rFonts w:ascii="Tahoma" w:hAnsi="Tahoma" w:cs="Tahoma"/>
          <w:sz w:val="22"/>
        </w:rPr>
        <w:t xml:space="preserve"> </w:t>
      </w:r>
      <w:proofErr w:type="spellStart"/>
      <w:r w:rsidRPr="00875EA2">
        <w:rPr>
          <w:rFonts w:ascii="Tahoma" w:hAnsi="Tahoma" w:cs="Tahoma"/>
          <w:sz w:val="22"/>
        </w:rPr>
        <w:t>odsetek</w:t>
      </w:r>
      <w:proofErr w:type="spellEnd"/>
      <w:r w:rsidRPr="00875EA2">
        <w:rPr>
          <w:rFonts w:ascii="Tahoma" w:hAnsi="Tahoma" w:cs="Tahoma"/>
          <w:sz w:val="22"/>
        </w:rPr>
        <w:t xml:space="preserve"> </w:t>
      </w:r>
      <w:proofErr w:type="spellStart"/>
      <w:r w:rsidRPr="00875EA2">
        <w:rPr>
          <w:rFonts w:ascii="Tahoma" w:hAnsi="Tahoma" w:cs="Tahoma"/>
          <w:sz w:val="22"/>
        </w:rPr>
        <w:t>ustawowych</w:t>
      </w:r>
      <w:proofErr w:type="spellEnd"/>
      <w:r w:rsidRPr="00875EA2">
        <w:rPr>
          <w:rFonts w:ascii="Tahoma" w:hAnsi="Tahoma" w:cs="Tahoma"/>
          <w:sz w:val="22"/>
        </w:rPr>
        <w:t>.</w:t>
      </w:r>
    </w:p>
    <w:p w:rsidR="00C200C1" w:rsidRDefault="00C200C1" w:rsidP="00F61AE0">
      <w:pPr>
        <w:pStyle w:val="Tekstpodstawowy"/>
        <w:widowControl w:val="0"/>
        <w:numPr>
          <w:ilvl w:val="0"/>
          <w:numId w:val="30"/>
        </w:numPr>
        <w:suppressAutoHyphens/>
        <w:autoSpaceDN w:val="0"/>
        <w:ind w:left="0" w:firstLine="0"/>
        <w:jc w:val="both"/>
        <w:textAlignment w:val="baseline"/>
        <w:rPr>
          <w:rFonts w:ascii="Tahoma" w:hAnsi="Tahoma" w:cs="Tahoma"/>
          <w:sz w:val="22"/>
        </w:rPr>
      </w:pPr>
      <w:proofErr w:type="spellStart"/>
      <w:r w:rsidRPr="00875EA2">
        <w:rPr>
          <w:rFonts w:ascii="Tahoma" w:hAnsi="Tahoma" w:cs="Tahoma"/>
          <w:sz w:val="22"/>
        </w:rPr>
        <w:t>Rachunek</w:t>
      </w:r>
      <w:proofErr w:type="spellEnd"/>
      <w:r w:rsidRPr="00875EA2">
        <w:rPr>
          <w:rFonts w:ascii="Tahoma" w:hAnsi="Tahoma" w:cs="Tahoma"/>
          <w:sz w:val="22"/>
        </w:rPr>
        <w:t xml:space="preserve"> </w:t>
      </w:r>
      <w:proofErr w:type="spellStart"/>
      <w:r w:rsidRPr="00875EA2">
        <w:rPr>
          <w:rFonts w:ascii="Tahoma" w:hAnsi="Tahoma" w:cs="Tahoma"/>
          <w:sz w:val="22"/>
        </w:rPr>
        <w:t>wystawiony</w:t>
      </w:r>
      <w:proofErr w:type="spellEnd"/>
      <w:r w:rsidRPr="00875EA2">
        <w:rPr>
          <w:rFonts w:ascii="Tahoma" w:hAnsi="Tahoma" w:cs="Tahoma"/>
          <w:sz w:val="22"/>
        </w:rPr>
        <w:t xml:space="preserve"> </w:t>
      </w:r>
      <w:proofErr w:type="spellStart"/>
      <w:r w:rsidRPr="00875EA2">
        <w:rPr>
          <w:rFonts w:ascii="Tahoma" w:hAnsi="Tahoma" w:cs="Tahoma"/>
          <w:sz w:val="22"/>
        </w:rPr>
        <w:t>zgodnie</w:t>
      </w:r>
      <w:proofErr w:type="spellEnd"/>
      <w:r w:rsidRPr="00875EA2">
        <w:rPr>
          <w:rFonts w:ascii="Tahoma" w:hAnsi="Tahoma" w:cs="Tahoma"/>
          <w:sz w:val="22"/>
        </w:rPr>
        <w:t xml:space="preserve"> z </w:t>
      </w:r>
      <w:proofErr w:type="spellStart"/>
      <w:r w:rsidRPr="00875EA2">
        <w:rPr>
          <w:rFonts w:ascii="Tahoma" w:hAnsi="Tahoma" w:cs="Tahoma"/>
          <w:sz w:val="22"/>
        </w:rPr>
        <w:t>zasadami</w:t>
      </w:r>
      <w:proofErr w:type="spellEnd"/>
      <w:r w:rsidRPr="00875EA2">
        <w:rPr>
          <w:rFonts w:ascii="Tahoma" w:hAnsi="Tahoma" w:cs="Tahoma"/>
          <w:sz w:val="22"/>
        </w:rPr>
        <w:t xml:space="preserve"> </w:t>
      </w:r>
      <w:proofErr w:type="spellStart"/>
      <w:r w:rsidRPr="00875EA2">
        <w:rPr>
          <w:rFonts w:ascii="Tahoma" w:hAnsi="Tahoma" w:cs="Tahoma"/>
          <w:sz w:val="22"/>
        </w:rPr>
        <w:t>określonymi</w:t>
      </w:r>
      <w:proofErr w:type="spellEnd"/>
      <w:r w:rsidRPr="00875EA2">
        <w:rPr>
          <w:rFonts w:ascii="Tahoma" w:hAnsi="Tahoma" w:cs="Tahoma"/>
          <w:sz w:val="22"/>
        </w:rPr>
        <w:t xml:space="preserve"> </w:t>
      </w:r>
      <w:r w:rsidRPr="00875EA2">
        <w:rPr>
          <w:rFonts w:ascii="Tahoma" w:hAnsi="Tahoma" w:cs="Tahoma"/>
          <w:sz w:val="22"/>
        </w:rPr>
        <w:br/>
        <w:t xml:space="preserve">w </w:t>
      </w:r>
      <w:proofErr w:type="spellStart"/>
      <w:r w:rsidRPr="00875EA2">
        <w:rPr>
          <w:rFonts w:ascii="Tahoma" w:hAnsi="Tahoma" w:cs="Tahoma"/>
          <w:sz w:val="22"/>
        </w:rPr>
        <w:t>umowie</w:t>
      </w:r>
      <w:proofErr w:type="spellEnd"/>
      <w:r w:rsidRPr="00875EA2">
        <w:rPr>
          <w:rFonts w:ascii="Tahoma" w:hAnsi="Tahoma" w:cs="Tahoma"/>
          <w:sz w:val="22"/>
        </w:rPr>
        <w:t xml:space="preserve">, a </w:t>
      </w:r>
      <w:proofErr w:type="spellStart"/>
      <w:r w:rsidRPr="00875EA2">
        <w:rPr>
          <w:rFonts w:ascii="Tahoma" w:hAnsi="Tahoma" w:cs="Tahoma"/>
          <w:sz w:val="22"/>
        </w:rPr>
        <w:t>więc</w:t>
      </w:r>
      <w:proofErr w:type="spellEnd"/>
      <w:r w:rsidRPr="00875EA2">
        <w:rPr>
          <w:rFonts w:ascii="Tahoma" w:hAnsi="Tahoma" w:cs="Tahoma"/>
          <w:sz w:val="22"/>
        </w:rPr>
        <w:t xml:space="preserve"> w </w:t>
      </w:r>
      <w:proofErr w:type="spellStart"/>
      <w:r w:rsidRPr="00875EA2">
        <w:rPr>
          <w:rFonts w:ascii="Tahoma" w:hAnsi="Tahoma" w:cs="Tahoma"/>
          <w:sz w:val="22"/>
        </w:rPr>
        <w:t>szczególności</w:t>
      </w:r>
      <w:proofErr w:type="spellEnd"/>
      <w:r w:rsidRPr="00875EA2">
        <w:rPr>
          <w:rFonts w:ascii="Tahoma" w:hAnsi="Tahoma" w:cs="Tahoma"/>
          <w:sz w:val="22"/>
        </w:rPr>
        <w:t xml:space="preserve"> </w:t>
      </w:r>
      <w:proofErr w:type="spellStart"/>
      <w:r w:rsidRPr="00875EA2">
        <w:rPr>
          <w:rFonts w:ascii="Tahoma" w:hAnsi="Tahoma" w:cs="Tahoma"/>
          <w:sz w:val="22"/>
        </w:rPr>
        <w:t>na</w:t>
      </w:r>
      <w:proofErr w:type="spellEnd"/>
      <w:r w:rsidRPr="00875EA2">
        <w:rPr>
          <w:rFonts w:ascii="Tahoma" w:hAnsi="Tahoma" w:cs="Tahoma"/>
          <w:sz w:val="22"/>
        </w:rPr>
        <w:t xml:space="preserve"> </w:t>
      </w:r>
      <w:proofErr w:type="spellStart"/>
      <w:r w:rsidRPr="00875EA2">
        <w:rPr>
          <w:rFonts w:ascii="Tahoma" w:hAnsi="Tahoma" w:cs="Tahoma"/>
          <w:sz w:val="22"/>
        </w:rPr>
        <w:t>podstawie</w:t>
      </w:r>
      <w:proofErr w:type="spellEnd"/>
      <w:r w:rsidRPr="00875EA2">
        <w:rPr>
          <w:rFonts w:ascii="Tahoma" w:hAnsi="Tahoma" w:cs="Tahoma"/>
          <w:sz w:val="22"/>
        </w:rPr>
        <w:t xml:space="preserve"> </w:t>
      </w:r>
      <w:proofErr w:type="spellStart"/>
      <w:r w:rsidRPr="00875EA2">
        <w:rPr>
          <w:rFonts w:ascii="Tahoma" w:hAnsi="Tahoma" w:cs="Tahoma"/>
          <w:sz w:val="22"/>
        </w:rPr>
        <w:t>odpowiednich</w:t>
      </w:r>
      <w:proofErr w:type="spellEnd"/>
      <w:r w:rsidRPr="00875EA2">
        <w:rPr>
          <w:rFonts w:ascii="Tahoma" w:hAnsi="Tahoma" w:cs="Tahoma"/>
          <w:sz w:val="22"/>
        </w:rPr>
        <w:t xml:space="preserve"> </w:t>
      </w:r>
      <w:proofErr w:type="spellStart"/>
      <w:r w:rsidRPr="00875EA2">
        <w:rPr>
          <w:rFonts w:ascii="Tahoma" w:hAnsi="Tahoma" w:cs="Tahoma"/>
          <w:sz w:val="22"/>
        </w:rPr>
        <w:t>dokumentów</w:t>
      </w:r>
      <w:proofErr w:type="spellEnd"/>
      <w:r w:rsidRPr="00875EA2">
        <w:rPr>
          <w:rFonts w:ascii="Tahoma" w:hAnsi="Tahoma" w:cs="Tahoma"/>
          <w:sz w:val="22"/>
        </w:rPr>
        <w:t xml:space="preserve"> </w:t>
      </w:r>
      <w:proofErr w:type="spellStart"/>
      <w:r w:rsidRPr="00875EA2">
        <w:rPr>
          <w:rFonts w:ascii="Tahoma" w:hAnsi="Tahoma" w:cs="Tahoma"/>
          <w:sz w:val="22"/>
        </w:rPr>
        <w:t>po</w:t>
      </w:r>
      <w:proofErr w:type="spellEnd"/>
      <w:r w:rsidRPr="00875EA2">
        <w:rPr>
          <w:rFonts w:ascii="Tahoma" w:hAnsi="Tahoma" w:cs="Tahoma"/>
          <w:sz w:val="22"/>
        </w:rPr>
        <w:t xml:space="preserve"> </w:t>
      </w:r>
      <w:proofErr w:type="spellStart"/>
      <w:r w:rsidRPr="00875EA2">
        <w:rPr>
          <w:rFonts w:ascii="Tahoma" w:hAnsi="Tahoma" w:cs="Tahoma"/>
          <w:sz w:val="22"/>
        </w:rPr>
        <w:t>dokonaniu</w:t>
      </w:r>
      <w:proofErr w:type="spellEnd"/>
      <w:r w:rsidRPr="00875EA2">
        <w:rPr>
          <w:rFonts w:ascii="Tahoma" w:hAnsi="Tahoma" w:cs="Tahoma"/>
          <w:sz w:val="22"/>
        </w:rPr>
        <w:t xml:space="preserve"> </w:t>
      </w:r>
      <w:proofErr w:type="spellStart"/>
      <w:r w:rsidRPr="00875EA2">
        <w:rPr>
          <w:rFonts w:ascii="Tahoma" w:hAnsi="Tahoma" w:cs="Tahoma"/>
          <w:sz w:val="22"/>
        </w:rPr>
        <w:t>odbioru</w:t>
      </w:r>
      <w:proofErr w:type="spellEnd"/>
      <w:r w:rsidRPr="00875EA2">
        <w:rPr>
          <w:rFonts w:ascii="Tahoma" w:hAnsi="Tahoma" w:cs="Tahoma"/>
          <w:sz w:val="22"/>
        </w:rPr>
        <w:t xml:space="preserve"> </w:t>
      </w:r>
      <w:proofErr w:type="spellStart"/>
      <w:r w:rsidRPr="00875EA2">
        <w:rPr>
          <w:rFonts w:ascii="Tahoma" w:hAnsi="Tahoma" w:cs="Tahoma"/>
          <w:sz w:val="22"/>
        </w:rPr>
        <w:t>prac</w:t>
      </w:r>
      <w:proofErr w:type="spellEnd"/>
      <w:r w:rsidRPr="00875EA2">
        <w:rPr>
          <w:rFonts w:ascii="Tahoma" w:hAnsi="Tahoma" w:cs="Tahoma"/>
          <w:sz w:val="22"/>
        </w:rPr>
        <w:t xml:space="preserve"> </w:t>
      </w:r>
      <w:proofErr w:type="spellStart"/>
      <w:r w:rsidRPr="00875EA2">
        <w:rPr>
          <w:rFonts w:ascii="Tahoma" w:hAnsi="Tahoma" w:cs="Tahoma"/>
          <w:sz w:val="22"/>
        </w:rPr>
        <w:t>potwierdzonego</w:t>
      </w:r>
      <w:proofErr w:type="spellEnd"/>
      <w:r w:rsidRPr="00875EA2">
        <w:rPr>
          <w:rFonts w:ascii="Tahoma" w:hAnsi="Tahoma" w:cs="Tahoma"/>
          <w:sz w:val="22"/>
        </w:rPr>
        <w:t xml:space="preserve"> </w:t>
      </w:r>
      <w:proofErr w:type="spellStart"/>
      <w:r w:rsidRPr="00875EA2">
        <w:rPr>
          <w:rFonts w:ascii="Tahoma" w:hAnsi="Tahoma" w:cs="Tahoma"/>
          <w:sz w:val="22"/>
        </w:rPr>
        <w:t>protokołem</w:t>
      </w:r>
      <w:proofErr w:type="spellEnd"/>
      <w:r w:rsidRPr="00875EA2">
        <w:rPr>
          <w:rFonts w:ascii="Tahoma" w:hAnsi="Tahoma" w:cs="Tahoma"/>
          <w:sz w:val="22"/>
        </w:rPr>
        <w:t xml:space="preserve"> </w:t>
      </w:r>
      <w:proofErr w:type="spellStart"/>
      <w:r w:rsidRPr="00875EA2">
        <w:rPr>
          <w:rFonts w:ascii="Tahoma" w:hAnsi="Tahoma" w:cs="Tahoma"/>
          <w:sz w:val="22"/>
        </w:rPr>
        <w:t>odbioru</w:t>
      </w:r>
      <w:proofErr w:type="spellEnd"/>
      <w:r w:rsidRPr="00875EA2">
        <w:rPr>
          <w:rFonts w:ascii="Tahoma" w:hAnsi="Tahoma" w:cs="Tahoma"/>
          <w:sz w:val="22"/>
        </w:rPr>
        <w:t xml:space="preserve"> </w:t>
      </w:r>
      <w:proofErr w:type="spellStart"/>
      <w:r w:rsidRPr="00875EA2">
        <w:rPr>
          <w:rFonts w:ascii="Tahoma" w:hAnsi="Tahoma" w:cs="Tahoma"/>
          <w:sz w:val="22"/>
        </w:rPr>
        <w:t>końcowego</w:t>
      </w:r>
      <w:proofErr w:type="spellEnd"/>
      <w:r w:rsidRPr="00875EA2">
        <w:rPr>
          <w:rFonts w:ascii="Tahoma" w:hAnsi="Tahoma" w:cs="Tahoma"/>
          <w:sz w:val="22"/>
        </w:rPr>
        <w:t xml:space="preserve"> </w:t>
      </w:r>
      <w:proofErr w:type="spellStart"/>
      <w:r w:rsidRPr="00875EA2">
        <w:rPr>
          <w:rFonts w:ascii="Tahoma" w:hAnsi="Tahoma" w:cs="Tahoma"/>
          <w:sz w:val="22"/>
        </w:rPr>
        <w:t>płatny</w:t>
      </w:r>
      <w:proofErr w:type="spellEnd"/>
      <w:r w:rsidRPr="00875EA2">
        <w:rPr>
          <w:rFonts w:ascii="Tahoma" w:hAnsi="Tahoma" w:cs="Tahoma"/>
          <w:sz w:val="22"/>
        </w:rPr>
        <w:t xml:space="preserve"> </w:t>
      </w:r>
      <w:proofErr w:type="spellStart"/>
      <w:r w:rsidRPr="00875EA2">
        <w:rPr>
          <w:rFonts w:ascii="Tahoma" w:hAnsi="Tahoma" w:cs="Tahoma"/>
          <w:sz w:val="22"/>
        </w:rPr>
        <w:t>będzie</w:t>
      </w:r>
      <w:proofErr w:type="spellEnd"/>
      <w:r w:rsidRPr="00875EA2">
        <w:rPr>
          <w:rFonts w:ascii="Tahoma" w:hAnsi="Tahoma" w:cs="Tahoma"/>
          <w:sz w:val="22"/>
        </w:rPr>
        <w:t xml:space="preserve"> w </w:t>
      </w:r>
      <w:proofErr w:type="spellStart"/>
      <w:r w:rsidRPr="00875EA2">
        <w:rPr>
          <w:rFonts w:ascii="Tahoma" w:hAnsi="Tahoma" w:cs="Tahoma"/>
          <w:sz w:val="22"/>
        </w:rPr>
        <w:t>terminie</w:t>
      </w:r>
      <w:proofErr w:type="spellEnd"/>
      <w:r w:rsidRPr="00875EA2">
        <w:rPr>
          <w:rFonts w:ascii="Tahoma" w:hAnsi="Tahoma" w:cs="Tahoma"/>
          <w:sz w:val="22"/>
        </w:rPr>
        <w:t xml:space="preserve"> 21 </w:t>
      </w:r>
      <w:proofErr w:type="spellStart"/>
      <w:r w:rsidRPr="00875EA2">
        <w:rPr>
          <w:rFonts w:ascii="Tahoma" w:hAnsi="Tahoma" w:cs="Tahoma"/>
          <w:sz w:val="22"/>
        </w:rPr>
        <w:t>dni</w:t>
      </w:r>
      <w:proofErr w:type="spellEnd"/>
      <w:r w:rsidRPr="00875EA2">
        <w:rPr>
          <w:rFonts w:ascii="Tahoma" w:hAnsi="Tahoma" w:cs="Tahoma"/>
          <w:sz w:val="22"/>
        </w:rPr>
        <w:t xml:space="preserve"> </w:t>
      </w:r>
      <w:proofErr w:type="spellStart"/>
      <w:r w:rsidRPr="00875EA2">
        <w:rPr>
          <w:rFonts w:ascii="Tahoma" w:hAnsi="Tahoma" w:cs="Tahoma"/>
          <w:sz w:val="22"/>
        </w:rPr>
        <w:t>od</w:t>
      </w:r>
      <w:proofErr w:type="spellEnd"/>
      <w:r w:rsidRPr="00875EA2">
        <w:rPr>
          <w:rFonts w:ascii="Tahoma" w:hAnsi="Tahoma" w:cs="Tahoma"/>
          <w:sz w:val="22"/>
        </w:rPr>
        <w:t xml:space="preserve"> </w:t>
      </w:r>
      <w:proofErr w:type="spellStart"/>
      <w:r w:rsidRPr="00875EA2">
        <w:rPr>
          <w:rFonts w:ascii="Tahoma" w:hAnsi="Tahoma" w:cs="Tahoma"/>
          <w:sz w:val="22"/>
        </w:rPr>
        <w:t>dnia</w:t>
      </w:r>
      <w:proofErr w:type="spellEnd"/>
      <w:r w:rsidRPr="00875EA2">
        <w:rPr>
          <w:rFonts w:ascii="Tahoma" w:hAnsi="Tahoma" w:cs="Tahoma"/>
          <w:sz w:val="22"/>
        </w:rPr>
        <w:t xml:space="preserve"> </w:t>
      </w:r>
      <w:proofErr w:type="spellStart"/>
      <w:r w:rsidRPr="00875EA2">
        <w:rPr>
          <w:rFonts w:ascii="Tahoma" w:hAnsi="Tahoma" w:cs="Tahoma"/>
          <w:sz w:val="22"/>
        </w:rPr>
        <w:t>otrzymania</w:t>
      </w:r>
      <w:proofErr w:type="spellEnd"/>
      <w:r w:rsidRPr="00875EA2">
        <w:rPr>
          <w:rFonts w:ascii="Tahoma" w:hAnsi="Tahoma" w:cs="Tahoma"/>
          <w:sz w:val="22"/>
        </w:rPr>
        <w:t xml:space="preserve"> </w:t>
      </w:r>
      <w:proofErr w:type="spellStart"/>
      <w:r w:rsidRPr="00875EA2">
        <w:rPr>
          <w:rFonts w:ascii="Tahoma" w:hAnsi="Tahoma" w:cs="Tahoma"/>
          <w:sz w:val="22"/>
        </w:rPr>
        <w:t>rachunku</w:t>
      </w:r>
      <w:proofErr w:type="spellEnd"/>
      <w:r w:rsidRPr="00875EA2">
        <w:rPr>
          <w:rFonts w:ascii="Tahoma" w:hAnsi="Tahoma" w:cs="Tahoma"/>
          <w:sz w:val="22"/>
        </w:rPr>
        <w:t xml:space="preserve"> </w:t>
      </w:r>
      <w:proofErr w:type="spellStart"/>
      <w:r w:rsidRPr="00875EA2">
        <w:rPr>
          <w:rFonts w:ascii="Tahoma" w:hAnsi="Tahoma" w:cs="Tahoma"/>
          <w:sz w:val="22"/>
        </w:rPr>
        <w:t>za</w:t>
      </w:r>
      <w:proofErr w:type="spellEnd"/>
      <w:r w:rsidRPr="00875EA2">
        <w:rPr>
          <w:rFonts w:ascii="Tahoma" w:hAnsi="Tahoma" w:cs="Tahoma"/>
          <w:sz w:val="22"/>
        </w:rPr>
        <w:t xml:space="preserve"> </w:t>
      </w:r>
      <w:proofErr w:type="spellStart"/>
      <w:r w:rsidRPr="00875EA2">
        <w:rPr>
          <w:rFonts w:ascii="Tahoma" w:hAnsi="Tahoma" w:cs="Tahoma"/>
          <w:sz w:val="22"/>
        </w:rPr>
        <w:t>prace</w:t>
      </w:r>
      <w:proofErr w:type="spellEnd"/>
      <w:r w:rsidRPr="00875EA2">
        <w:rPr>
          <w:rFonts w:ascii="Tahoma" w:hAnsi="Tahoma" w:cs="Tahoma"/>
          <w:sz w:val="22"/>
        </w:rPr>
        <w:t xml:space="preserve"> </w:t>
      </w:r>
      <w:proofErr w:type="spellStart"/>
      <w:r w:rsidRPr="00875EA2">
        <w:rPr>
          <w:rFonts w:ascii="Tahoma" w:hAnsi="Tahoma" w:cs="Tahoma"/>
          <w:sz w:val="22"/>
        </w:rPr>
        <w:t>wykonane</w:t>
      </w:r>
      <w:proofErr w:type="spellEnd"/>
      <w:r w:rsidRPr="00875EA2">
        <w:rPr>
          <w:rFonts w:ascii="Tahoma" w:hAnsi="Tahoma" w:cs="Tahoma"/>
          <w:sz w:val="22"/>
        </w:rPr>
        <w:t>.</w:t>
      </w:r>
    </w:p>
    <w:p w:rsidR="009450E2" w:rsidRPr="00875EA2" w:rsidRDefault="009450E2" w:rsidP="009450E2">
      <w:pPr>
        <w:pStyle w:val="Tekstpodstawowy"/>
        <w:widowControl w:val="0"/>
        <w:suppressAutoHyphens/>
        <w:autoSpaceDN w:val="0"/>
        <w:ind w:firstLine="0"/>
        <w:jc w:val="both"/>
        <w:textAlignment w:val="baseline"/>
        <w:rPr>
          <w:rFonts w:ascii="Tahoma" w:hAnsi="Tahoma" w:cs="Tahoma"/>
          <w:sz w:val="22"/>
        </w:rPr>
      </w:pPr>
    </w:p>
    <w:p w:rsidR="00C200C1" w:rsidRPr="00875EA2" w:rsidRDefault="00C200C1" w:rsidP="00F61AE0">
      <w:pPr>
        <w:tabs>
          <w:tab w:val="left" w:pos="8415"/>
        </w:tabs>
        <w:spacing w:after="0" w:line="240" w:lineRule="auto"/>
        <w:jc w:val="center"/>
        <w:rPr>
          <w:rFonts w:ascii="Tahoma" w:hAnsi="Tahoma" w:cs="Tahoma"/>
          <w:b/>
          <w:bCs/>
        </w:rPr>
      </w:pPr>
      <w:r w:rsidRPr="00875EA2">
        <w:rPr>
          <w:rFonts w:ascii="Tahoma" w:hAnsi="Tahoma" w:cs="Tahoma"/>
          <w:b/>
          <w:bCs/>
        </w:rPr>
        <w:t>§ 8</w:t>
      </w:r>
    </w:p>
    <w:p w:rsidR="00C200C1" w:rsidRPr="00875EA2" w:rsidRDefault="00C200C1" w:rsidP="00F61AE0">
      <w:pPr>
        <w:pStyle w:val="Akapitzlist"/>
        <w:tabs>
          <w:tab w:val="left" w:pos="8415"/>
        </w:tabs>
        <w:spacing w:after="0" w:line="240" w:lineRule="auto"/>
        <w:ind w:left="0"/>
        <w:contextualSpacing w:val="0"/>
        <w:jc w:val="both"/>
        <w:rPr>
          <w:rFonts w:ascii="Tahoma" w:hAnsi="Tahoma" w:cs="Tahoma"/>
        </w:rPr>
      </w:pPr>
      <w:r w:rsidRPr="00875EA2">
        <w:rPr>
          <w:rFonts w:ascii="Tahoma" w:hAnsi="Tahoma" w:cs="Tahoma"/>
        </w:rPr>
        <w:t xml:space="preserve">Strony postanawiają, że obowiązującą ich formą odszkodowania za niewykonanie lub nieprawidłowe wykonanie zobowiązań wynikających z niniejszej umowy stanowią </w:t>
      </w:r>
      <w:r w:rsidRPr="00875EA2">
        <w:rPr>
          <w:rFonts w:ascii="Tahoma" w:hAnsi="Tahoma" w:cs="Tahoma"/>
          <w:b/>
        </w:rPr>
        <w:t>kary umowne</w:t>
      </w:r>
      <w:r w:rsidRPr="00875EA2">
        <w:rPr>
          <w:rFonts w:ascii="Tahoma" w:hAnsi="Tahoma" w:cs="Tahoma"/>
        </w:rPr>
        <w:t>, z zastrzeżeniem ust. 10.</w:t>
      </w:r>
    </w:p>
    <w:p w:rsidR="00C200C1" w:rsidRPr="00875EA2" w:rsidRDefault="00C200C1" w:rsidP="00F61AE0">
      <w:pPr>
        <w:pStyle w:val="Akapitzlist"/>
        <w:tabs>
          <w:tab w:val="left" w:pos="8415"/>
        </w:tabs>
        <w:spacing w:after="0" w:line="240" w:lineRule="auto"/>
        <w:ind w:left="0"/>
        <w:contextualSpacing w:val="0"/>
        <w:jc w:val="both"/>
        <w:rPr>
          <w:rFonts w:ascii="Tahoma" w:hAnsi="Tahoma" w:cs="Tahoma"/>
        </w:rPr>
      </w:pPr>
      <w:r w:rsidRPr="00875EA2">
        <w:rPr>
          <w:rFonts w:ascii="Tahoma" w:hAnsi="Tahoma" w:cs="Tahoma"/>
        </w:rPr>
        <w:t>W przypadku niewykonania przedmiotu umowy w terminie lub braku naprawy jego wad w wyznaczonym terminie, Wykonawca zapłaci Zamawiającemu karę umowną w wysokości 0,02% wynagrodzenia Wykonawcy brutto za każdy rozpoczęty dzień zwłoki w realizacji zobowiązania.</w:t>
      </w:r>
    </w:p>
    <w:p w:rsidR="00C200C1" w:rsidRPr="00875EA2" w:rsidRDefault="00C200C1" w:rsidP="00F61AE0">
      <w:pPr>
        <w:pStyle w:val="Akapitzlist"/>
        <w:tabs>
          <w:tab w:val="left" w:pos="8415"/>
        </w:tabs>
        <w:spacing w:after="0" w:line="240" w:lineRule="auto"/>
        <w:ind w:left="0"/>
        <w:contextualSpacing w:val="0"/>
        <w:jc w:val="both"/>
        <w:rPr>
          <w:rFonts w:ascii="Tahoma" w:hAnsi="Tahoma" w:cs="Tahoma"/>
        </w:rPr>
      </w:pPr>
      <w:r w:rsidRPr="00875EA2">
        <w:rPr>
          <w:rFonts w:ascii="Tahoma" w:hAnsi="Tahoma" w:cs="Tahoma"/>
        </w:rPr>
        <w:t>W przypadku niewykonania przedmiotu umowy w terminie 10 dni od upływu terminu ustalonego w umowie jako termin realizacji umowy - Zamawiający może odstąpić od umowy bez wyznaczania dodatkowego terminu na wykonanie obowiązków wynikających z umowy lub skutecznie żądać zapłaty kary umownej w wysokości do 10% wysokości wynagrodzenia Wykonawcy. Prawo do odstąpienia od umowy trwa przez miesiąc od chwili jego powstania.</w:t>
      </w:r>
    </w:p>
    <w:p w:rsidR="00C200C1" w:rsidRPr="00875EA2" w:rsidRDefault="00C200C1" w:rsidP="00F61AE0">
      <w:pPr>
        <w:pStyle w:val="Akapitzlist"/>
        <w:tabs>
          <w:tab w:val="left" w:pos="8415"/>
        </w:tabs>
        <w:spacing w:after="0" w:line="240" w:lineRule="auto"/>
        <w:ind w:left="0"/>
        <w:contextualSpacing w:val="0"/>
        <w:jc w:val="both"/>
        <w:rPr>
          <w:rFonts w:ascii="Tahoma" w:hAnsi="Tahoma" w:cs="Tahoma"/>
        </w:rPr>
      </w:pPr>
      <w:r w:rsidRPr="00875EA2">
        <w:rPr>
          <w:rFonts w:ascii="Tahoma" w:hAnsi="Tahoma" w:cs="Tahoma"/>
        </w:rPr>
        <w:t>W przypadku niedostarczenia przedmiotu umowy wolnego od wad w ciągu 10 dni od terminu wyznaczonego przez Zamawiającego na dostarczenie opracowania wolnego od wad, Zleceniodawca może odstąpić od umowy bez wyznaczania dodatkowego terminu na dostarczenie opracowania wolnego od wad lub skutecznie żądać zapłaty kary umownej w wysokości do 10% wysokości wynagrodzenia Wykonawcy brutto. Prawo do odstąpienia od umowy trwa przez dwa tygodnie od chwili jego powstania.</w:t>
      </w:r>
    </w:p>
    <w:p w:rsidR="00C200C1" w:rsidRPr="00875EA2" w:rsidRDefault="00C200C1" w:rsidP="00F61AE0">
      <w:pPr>
        <w:pStyle w:val="Akapitzlist"/>
        <w:tabs>
          <w:tab w:val="left" w:pos="8415"/>
        </w:tabs>
        <w:spacing w:after="0" w:line="240" w:lineRule="auto"/>
        <w:ind w:left="0"/>
        <w:contextualSpacing w:val="0"/>
        <w:jc w:val="both"/>
        <w:rPr>
          <w:rFonts w:ascii="Tahoma" w:hAnsi="Tahoma" w:cs="Tahoma"/>
        </w:rPr>
      </w:pPr>
      <w:r w:rsidRPr="00875EA2">
        <w:rPr>
          <w:rFonts w:ascii="Tahoma" w:hAnsi="Tahoma" w:cs="Tahoma"/>
        </w:rPr>
        <w:t>W przypadku nie wypłacenia wynagrodzenia przez Zamawiającego Wykonawcy w terminie ustalonym w umowie, Zamawiający zapłaci odsetki ustawowe.</w:t>
      </w:r>
    </w:p>
    <w:p w:rsidR="00C200C1" w:rsidRPr="00875EA2" w:rsidRDefault="00C200C1" w:rsidP="00F61AE0">
      <w:pPr>
        <w:pStyle w:val="Akapitzlist"/>
        <w:tabs>
          <w:tab w:val="left" w:pos="8415"/>
        </w:tabs>
        <w:spacing w:after="0" w:line="240" w:lineRule="auto"/>
        <w:ind w:left="0"/>
        <w:contextualSpacing w:val="0"/>
        <w:jc w:val="both"/>
        <w:rPr>
          <w:rFonts w:ascii="Tahoma" w:hAnsi="Tahoma" w:cs="Tahoma"/>
        </w:rPr>
      </w:pPr>
      <w:r w:rsidRPr="00875EA2">
        <w:rPr>
          <w:rFonts w:ascii="Tahoma" w:hAnsi="Tahoma" w:cs="Tahoma"/>
        </w:rPr>
        <w:t>W przypadku odstąpienia od umowy z powodu okoliczności za które odpowiada Wykonawca, Zamawiającemu przysługuje kara umowna w wysokości do 10% wysokości wynagrodzenia wykonawcy brutto.</w:t>
      </w:r>
    </w:p>
    <w:p w:rsidR="00C200C1" w:rsidRPr="00875EA2" w:rsidRDefault="00C200C1" w:rsidP="00F61AE0">
      <w:pPr>
        <w:pStyle w:val="Akapitzlist"/>
        <w:widowControl w:val="0"/>
        <w:tabs>
          <w:tab w:val="left" w:pos="8415"/>
        </w:tabs>
        <w:suppressAutoHyphens/>
        <w:spacing w:after="0" w:line="240" w:lineRule="auto"/>
        <w:ind w:left="0"/>
        <w:contextualSpacing w:val="0"/>
        <w:jc w:val="both"/>
        <w:rPr>
          <w:rFonts w:ascii="Tahoma" w:hAnsi="Tahoma" w:cs="Tahoma"/>
        </w:rPr>
      </w:pPr>
      <w:r w:rsidRPr="00875EA2">
        <w:rPr>
          <w:rFonts w:ascii="Tahoma" w:hAnsi="Tahoma" w:cs="Tahoma"/>
        </w:rPr>
        <w:lastRenderedPageBreak/>
        <w:t>Wszelkie zmiany umowy mogą nastąpić jedynie za zgodą stron w formie pisemnej pod rygorem nieważności.</w:t>
      </w:r>
    </w:p>
    <w:p w:rsidR="00C200C1" w:rsidRPr="00875EA2" w:rsidRDefault="00C200C1" w:rsidP="00F61AE0">
      <w:pPr>
        <w:pStyle w:val="Akapitzlist"/>
        <w:widowControl w:val="0"/>
        <w:tabs>
          <w:tab w:val="left" w:pos="8415"/>
        </w:tabs>
        <w:suppressAutoHyphens/>
        <w:spacing w:after="0" w:line="240" w:lineRule="auto"/>
        <w:ind w:left="0"/>
        <w:contextualSpacing w:val="0"/>
        <w:jc w:val="both"/>
        <w:rPr>
          <w:rFonts w:ascii="Tahoma" w:hAnsi="Tahoma" w:cs="Tahoma"/>
        </w:rPr>
      </w:pPr>
      <w:r w:rsidRPr="00875EA2">
        <w:rPr>
          <w:rFonts w:ascii="Tahoma" w:hAnsi="Tahoma" w:cs="Tahoma"/>
        </w:rPr>
        <w:t xml:space="preserve">W przypadku wystąpienia ważnych okoliczności, których Zamawiający nie był w stanie przewidzieć, a w wyniku których realizacja umowy nie leżałoby w interesie publicznym, Zamawiający może </w:t>
      </w:r>
      <w:r w:rsidRPr="00875EA2">
        <w:rPr>
          <w:rFonts w:ascii="Tahoma" w:hAnsi="Tahoma" w:cs="Tahoma"/>
          <w:b/>
        </w:rPr>
        <w:t>odstąpić</w:t>
      </w:r>
      <w:r w:rsidRPr="00875EA2">
        <w:rPr>
          <w:rFonts w:ascii="Tahoma" w:hAnsi="Tahoma" w:cs="Tahoma"/>
        </w:rPr>
        <w:t xml:space="preserve"> od umowy w terminie tygodniowym od powzięcia wiadomości o w/w okolicznościach. W takim przypadku Wykonawcy należy się wynagrodzenie proporcjonalne do zaawansowania wykonanej pracy przy dokumentacji.</w:t>
      </w:r>
    </w:p>
    <w:p w:rsidR="00C200C1" w:rsidRDefault="00C200C1" w:rsidP="00F61AE0">
      <w:pPr>
        <w:pStyle w:val="Akapitzlist"/>
        <w:widowControl w:val="0"/>
        <w:tabs>
          <w:tab w:val="left" w:pos="8415"/>
        </w:tabs>
        <w:suppressAutoHyphens/>
        <w:spacing w:after="0" w:line="240" w:lineRule="auto"/>
        <w:ind w:left="0"/>
        <w:contextualSpacing w:val="0"/>
        <w:jc w:val="both"/>
        <w:rPr>
          <w:rFonts w:ascii="Tahoma" w:hAnsi="Tahoma" w:cs="Tahoma"/>
        </w:rPr>
      </w:pPr>
      <w:r w:rsidRPr="00875EA2">
        <w:rPr>
          <w:rFonts w:ascii="Tahoma" w:hAnsi="Tahoma" w:cs="Tahoma"/>
        </w:rPr>
        <w:t xml:space="preserve">Wykonawca ma obowiązek </w:t>
      </w:r>
      <w:r w:rsidRPr="00875EA2">
        <w:rPr>
          <w:rFonts w:ascii="Tahoma" w:hAnsi="Tahoma" w:cs="Tahoma"/>
          <w:b/>
          <w:bCs/>
        </w:rPr>
        <w:t>udzielania Zamawiającemu informacji</w:t>
      </w:r>
      <w:r w:rsidRPr="00875EA2">
        <w:rPr>
          <w:rFonts w:ascii="Tahoma" w:hAnsi="Tahoma" w:cs="Tahoma"/>
        </w:rPr>
        <w:t xml:space="preserve"> na temat realizacji obowiązków objętych umową, w tym postępu prac nad tworzeniem dokumentacji projektowej oraz w zakresie innych obowiązków dodatkowych wynikających z umowy </w:t>
      </w:r>
      <w:r w:rsidRPr="00875EA2">
        <w:rPr>
          <w:rFonts w:ascii="Tahoma" w:hAnsi="Tahoma" w:cs="Tahoma"/>
          <w:b/>
          <w:bCs/>
        </w:rPr>
        <w:t>wraz z przedłożeniem, na potwierdzenie wskazanych informacji, odpowiednich dokumentów</w:t>
      </w:r>
      <w:r w:rsidRPr="00875EA2">
        <w:rPr>
          <w:rFonts w:ascii="Tahoma" w:hAnsi="Tahoma" w:cs="Tahoma"/>
        </w:rPr>
        <w:t>, niezwłocznie lecz nie później niż w terminie 7 dni od zgłoszonego w tym zakresie żądania Zamawiającego. W razie niewykonania lub nieterminowego wykonania tego obowiązku przez Wykonawcę, Zamawiającemu będzie przysługiwać prawo do odstąpienia od umowy lub żądania zapłaty kary umownej w wysokości do 5% wysokości wynagrodzenia Wykonawcy. Prawo do odstąpienia od umowy trwa przez miesiąc od chwili jego powstania.</w:t>
      </w:r>
    </w:p>
    <w:p w:rsidR="00C200C1" w:rsidRPr="00C200C1" w:rsidRDefault="00C200C1" w:rsidP="00F61AE0">
      <w:pPr>
        <w:pStyle w:val="Akapitzlist"/>
        <w:widowControl w:val="0"/>
        <w:tabs>
          <w:tab w:val="left" w:pos="8415"/>
        </w:tabs>
        <w:suppressAutoHyphens/>
        <w:spacing w:after="0" w:line="240" w:lineRule="auto"/>
        <w:ind w:left="0"/>
        <w:contextualSpacing w:val="0"/>
        <w:jc w:val="both"/>
        <w:rPr>
          <w:rFonts w:ascii="Tahoma" w:hAnsi="Tahoma" w:cs="Tahoma"/>
        </w:rPr>
      </w:pPr>
    </w:p>
    <w:p w:rsidR="00C200C1" w:rsidRPr="00875EA2" w:rsidRDefault="00C200C1" w:rsidP="00F61AE0">
      <w:pPr>
        <w:tabs>
          <w:tab w:val="left" w:pos="8415"/>
        </w:tabs>
        <w:spacing w:after="0" w:line="240" w:lineRule="auto"/>
        <w:jc w:val="center"/>
        <w:rPr>
          <w:rFonts w:ascii="Tahoma" w:hAnsi="Tahoma" w:cs="Tahoma"/>
        </w:rPr>
      </w:pPr>
      <w:r w:rsidRPr="00875EA2">
        <w:rPr>
          <w:rFonts w:ascii="Tahoma" w:hAnsi="Tahoma" w:cs="Tahoma"/>
          <w:b/>
        </w:rPr>
        <w:t>§ 9</w:t>
      </w:r>
    </w:p>
    <w:p w:rsidR="00C200C1" w:rsidRPr="00875EA2" w:rsidRDefault="00C200C1" w:rsidP="00F61AE0">
      <w:pPr>
        <w:pStyle w:val="Normalny1"/>
        <w:numPr>
          <w:ilvl w:val="0"/>
          <w:numId w:val="41"/>
        </w:numPr>
        <w:spacing w:after="0" w:line="240" w:lineRule="auto"/>
        <w:ind w:left="0" w:firstLine="0"/>
        <w:jc w:val="both"/>
        <w:rPr>
          <w:rFonts w:ascii="Tahoma" w:hAnsi="Tahoma" w:cs="Tahoma"/>
        </w:rPr>
      </w:pPr>
      <w:r w:rsidRPr="00875EA2">
        <w:rPr>
          <w:rFonts w:ascii="Tahoma" w:hAnsi="Tahoma" w:cs="Tahoma"/>
        </w:rPr>
        <w:t>Zamawiający zamawia a Wykonawca zobowiązuje się do wykonywania na rzecz Zamawiającego, zadań związanych z pełnieniem funkcji nadzoru autorskiego w toku realizacji inwestycji o której mowa w paragrafie 1 umowy, w następującym zakresie:</w:t>
      </w:r>
    </w:p>
    <w:p w:rsidR="00C200C1" w:rsidRPr="00875EA2" w:rsidRDefault="00C200C1" w:rsidP="00F61AE0">
      <w:pPr>
        <w:pStyle w:val="Normalny1"/>
        <w:numPr>
          <w:ilvl w:val="0"/>
          <w:numId w:val="40"/>
        </w:numPr>
        <w:spacing w:after="0" w:line="240" w:lineRule="auto"/>
        <w:ind w:left="0" w:firstLine="0"/>
        <w:jc w:val="both"/>
        <w:rPr>
          <w:rFonts w:ascii="Tahoma" w:hAnsi="Tahoma" w:cs="Tahoma"/>
        </w:rPr>
      </w:pPr>
      <w:r w:rsidRPr="00875EA2">
        <w:rPr>
          <w:rFonts w:ascii="Tahoma" w:hAnsi="Tahoma" w:cs="Tahoma"/>
        </w:rPr>
        <w:t>czuwania w toku realizacji robót budowlanych nad zgodnością rozwiązań technicznych, materiałowych i użytkowych z dokumentacją projektową i obowiązującymi zasadami, w szczególności techniczno-budowlanymi oraz normami,</w:t>
      </w:r>
    </w:p>
    <w:p w:rsidR="00C200C1" w:rsidRPr="00875EA2" w:rsidRDefault="00C200C1" w:rsidP="00F61AE0">
      <w:pPr>
        <w:pStyle w:val="Normalny1"/>
        <w:numPr>
          <w:ilvl w:val="0"/>
          <w:numId w:val="40"/>
        </w:numPr>
        <w:spacing w:after="0" w:line="240" w:lineRule="auto"/>
        <w:ind w:left="0" w:firstLine="0"/>
        <w:jc w:val="both"/>
        <w:rPr>
          <w:rFonts w:ascii="Tahoma" w:hAnsi="Tahoma" w:cs="Tahoma"/>
        </w:rPr>
      </w:pPr>
      <w:r w:rsidRPr="00875EA2">
        <w:rPr>
          <w:rFonts w:ascii="Tahoma" w:hAnsi="Tahoma" w:cs="Tahoma"/>
        </w:rPr>
        <w:t>uzupełniania szczegółów projektowych oraz wyjaśniania wykonawcy/wykonawcom robót budowlanych wątpliwości powstałych w toku realizacji takich robót budowlanych,</w:t>
      </w:r>
    </w:p>
    <w:p w:rsidR="00C200C1" w:rsidRPr="00875EA2" w:rsidRDefault="00C200C1" w:rsidP="00F61AE0">
      <w:pPr>
        <w:pStyle w:val="Normalny1"/>
        <w:numPr>
          <w:ilvl w:val="0"/>
          <w:numId w:val="40"/>
        </w:numPr>
        <w:spacing w:after="0" w:line="240" w:lineRule="auto"/>
        <w:ind w:left="0" w:firstLine="0"/>
        <w:jc w:val="both"/>
        <w:rPr>
          <w:rFonts w:ascii="Tahoma" w:hAnsi="Tahoma" w:cs="Tahoma"/>
        </w:rPr>
      </w:pPr>
      <w:r w:rsidRPr="00875EA2">
        <w:rPr>
          <w:rFonts w:ascii="Tahoma" w:hAnsi="Tahoma" w:cs="Tahoma"/>
        </w:rPr>
        <w:t xml:space="preserve">uzgadniania z Zamawiającym oraz z wykonawcą robót możliwości wprowadzenia rozwiązań zamiennych w stosunku do przyjętych w dokumentacji projektowej, </w:t>
      </w:r>
    </w:p>
    <w:p w:rsidR="00C200C1" w:rsidRPr="00875EA2" w:rsidRDefault="00AD4B06" w:rsidP="00F61AE0">
      <w:pPr>
        <w:pStyle w:val="Normalny1"/>
        <w:numPr>
          <w:ilvl w:val="0"/>
          <w:numId w:val="40"/>
        </w:numPr>
        <w:spacing w:after="0" w:line="240" w:lineRule="auto"/>
        <w:ind w:left="0" w:firstLine="0"/>
        <w:jc w:val="both"/>
        <w:rPr>
          <w:rFonts w:ascii="Tahoma" w:hAnsi="Tahoma" w:cs="Tahoma"/>
        </w:rPr>
      </w:pPr>
      <w:r w:rsidRPr="00875EA2">
        <w:rPr>
          <w:rFonts w:ascii="Tahoma" w:hAnsi="Tahoma" w:cs="Tahoma"/>
        </w:rPr>
        <w:t xml:space="preserve">telefonicznie </w:t>
      </w:r>
      <w:r w:rsidR="00C200C1" w:rsidRPr="00875EA2">
        <w:rPr>
          <w:rFonts w:ascii="Tahoma" w:hAnsi="Tahoma" w:cs="Tahoma"/>
        </w:rPr>
        <w:t>na żądanie Zamawiającego udziału w komisjach i naradach technicznych, uczestnictwo w odbiorze inwestycji,</w:t>
      </w:r>
    </w:p>
    <w:p w:rsidR="00C200C1" w:rsidRPr="00875EA2" w:rsidRDefault="00C200C1" w:rsidP="00F61AE0">
      <w:pPr>
        <w:pStyle w:val="Normalny1"/>
        <w:numPr>
          <w:ilvl w:val="0"/>
          <w:numId w:val="40"/>
        </w:numPr>
        <w:spacing w:after="0" w:line="240" w:lineRule="auto"/>
        <w:ind w:left="0" w:firstLine="0"/>
        <w:jc w:val="both"/>
        <w:rPr>
          <w:rFonts w:ascii="Tahoma" w:hAnsi="Tahoma" w:cs="Tahoma"/>
        </w:rPr>
      </w:pPr>
      <w:r w:rsidRPr="00875EA2">
        <w:rPr>
          <w:rFonts w:ascii="Tahoma" w:hAnsi="Tahoma" w:cs="Tahoma"/>
        </w:rPr>
        <w:t>wizyt na terenie budowy na żądanie Zamawiającego,</w:t>
      </w:r>
    </w:p>
    <w:p w:rsidR="00C200C1" w:rsidRPr="00875EA2" w:rsidRDefault="00C200C1" w:rsidP="00F61AE0">
      <w:pPr>
        <w:pStyle w:val="Normalny1"/>
        <w:numPr>
          <w:ilvl w:val="0"/>
          <w:numId w:val="40"/>
        </w:numPr>
        <w:spacing w:after="0" w:line="240" w:lineRule="auto"/>
        <w:ind w:left="0" w:firstLine="0"/>
        <w:jc w:val="both"/>
        <w:rPr>
          <w:rFonts w:ascii="Tahoma" w:hAnsi="Tahoma" w:cs="Tahoma"/>
        </w:rPr>
      </w:pPr>
      <w:r w:rsidRPr="00875EA2">
        <w:rPr>
          <w:rFonts w:ascii="Tahoma" w:hAnsi="Tahoma" w:cs="Tahoma"/>
        </w:rPr>
        <w:t>na żądanie Zamawiającego Wykonawca będzie uczestniczyć w pracy komisji przetargowej Zamawiającego dot. robót budowlanych.</w:t>
      </w:r>
    </w:p>
    <w:p w:rsidR="00C200C1" w:rsidRPr="00875EA2" w:rsidRDefault="00C200C1" w:rsidP="00F61AE0">
      <w:pPr>
        <w:pStyle w:val="Normalny1"/>
        <w:numPr>
          <w:ilvl w:val="0"/>
          <w:numId w:val="41"/>
        </w:numPr>
        <w:spacing w:after="0" w:line="240" w:lineRule="auto"/>
        <w:ind w:left="0" w:firstLine="0"/>
        <w:jc w:val="both"/>
        <w:rPr>
          <w:rFonts w:ascii="Tahoma" w:hAnsi="Tahoma" w:cs="Tahoma"/>
        </w:rPr>
      </w:pPr>
      <w:r w:rsidRPr="00875EA2">
        <w:rPr>
          <w:rFonts w:ascii="Tahoma" w:hAnsi="Tahoma" w:cs="Tahoma"/>
        </w:rPr>
        <w:t>Wykonawcy z tytułu wskazanych powyżej obowiązków nie przysługuje żadne dodatkowe wynagrodzenie.</w:t>
      </w:r>
    </w:p>
    <w:p w:rsidR="00C200C1" w:rsidRPr="00875EA2" w:rsidRDefault="00C200C1" w:rsidP="00F61AE0">
      <w:pPr>
        <w:pStyle w:val="Normalny1"/>
        <w:numPr>
          <w:ilvl w:val="0"/>
          <w:numId w:val="41"/>
        </w:numPr>
        <w:spacing w:after="0" w:line="240" w:lineRule="auto"/>
        <w:ind w:left="0" w:firstLine="0"/>
        <w:jc w:val="both"/>
        <w:rPr>
          <w:rFonts w:ascii="Tahoma" w:hAnsi="Tahoma" w:cs="Tahoma"/>
        </w:rPr>
      </w:pPr>
      <w:r w:rsidRPr="00875EA2">
        <w:rPr>
          <w:rFonts w:ascii="Tahoma" w:hAnsi="Tahoma" w:cs="Tahoma"/>
        </w:rPr>
        <w:t>Wykonawca będzie uczestniczył przy odbiorze budynku.</w:t>
      </w:r>
    </w:p>
    <w:p w:rsidR="00F61AE0" w:rsidRDefault="00F61AE0" w:rsidP="00F61AE0">
      <w:pPr>
        <w:tabs>
          <w:tab w:val="left" w:pos="8415"/>
        </w:tabs>
        <w:spacing w:after="0" w:line="240" w:lineRule="auto"/>
        <w:jc w:val="center"/>
        <w:rPr>
          <w:rFonts w:ascii="Tahoma" w:hAnsi="Tahoma" w:cs="Tahoma"/>
          <w:b/>
          <w:bCs/>
        </w:rPr>
      </w:pPr>
    </w:p>
    <w:p w:rsidR="00C200C1" w:rsidRPr="00875EA2" w:rsidRDefault="00C200C1" w:rsidP="00F61AE0">
      <w:pPr>
        <w:tabs>
          <w:tab w:val="left" w:pos="8415"/>
        </w:tabs>
        <w:spacing w:after="0" w:line="240" w:lineRule="auto"/>
        <w:jc w:val="center"/>
        <w:rPr>
          <w:rFonts w:ascii="Tahoma" w:hAnsi="Tahoma" w:cs="Tahoma"/>
          <w:b/>
          <w:bCs/>
        </w:rPr>
      </w:pPr>
      <w:r w:rsidRPr="00875EA2">
        <w:rPr>
          <w:rFonts w:ascii="Tahoma" w:hAnsi="Tahoma" w:cs="Tahoma"/>
          <w:b/>
          <w:bCs/>
        </w:rPr>
        <w:t>§ 10</w:t>
      </w:r>
    </w:p>
    <w:p w:rsidR="00C200C1" w:rsidRPr="00875EA2" w:rsidRDefault="00C200C1" w:rsidP="00F61AE0">
      <w:pPr>
        <w:tabs>
          <w:tab w:val="left" w:pos="8415"/>
        </w:tabs>
        <w:spacing w:after="0" w:line="240" w:lineRule="auto"/>
        <w:jc w:val="both"/>
        <w:rPr>
          <w:rFonts w:ascii="Tahoma" w:hAnsi="Tahoma" w:cs="Tahoma"/>
        </w:rPr>
      </w:pPr>
      <w:r w:rsidRPr="00875EA2">
        <w:rPr>
          <w:rFonts w:ascii="Tahoma" w:hAnsi="Tahoma" w:cs="Tahoma"/>
          <w:b/>
          <w:bCs/>
        </w:rPr>
        <w:t>Okres rękojmi</w:t>
      </w:r>
      <w:r w:rsidRPr="00875EA2">
        <w:rPr>
          <w:rFonts w:ascii="Tahoma" w:hAnsi="Tahoma" w:cs="Tahoma"/>
        </w:rPr>
        <w:t xml:space="preserve"> za wady fizyczne i prawne przedmiotu umowy zakończy się wraz z okresem rękojmi na prace wykonywane na podstawie dokumentacji będącej przedmiotem umowy.</w:t>
      </w:r>
    </w:p>
    <w:p w:rsidR="00F61AE0" w:rsidRDefault="00F61AE0" w:rsidP="009450E2">
      <w:pPr>
        <w:tabs>
          <w:tab w:val="left" w:pos="8415"/>
        </w:tabs>
        <w:spacing w:after="0" w:line="240" w:lineRule="auto"/>
        <w:rPr>
          <w:rFonts w:ascii="Tahoma" w:hAnsi="Tahoma" w:cs="Tahoma"/>
          <w:b/>
          <w:bCs/>
        </w:rPr>
      </w:pPr>
    </w:p>
    <w:p w:rsidR="00C200C1" w:rsidRPr="00875EA2" w:rsidRDefault="00C200C1" w:rsidP="00F61AE0">
      <w:pPr>
        <w:tabs>
          <w:tab w:val="left" w:pos="8415"/>
        </w:tabs>
        <w:spacing w:after="0" w:line="240" w:lineRule="auto"/>
        <w:jc w:val="center"/>
        <w:rPr>
          <w:rFonts w:ascii="Tahoma" w:hAnsi="Tahoma" w:cs="Tahoma"/>
          <w:b/>
          <w:bCs/>
        </w:rPr>
      </w:pPr>
      <w:r w:rsidRPr="00875EA2">
        <w:rPr>
          <w:rFonts w:ascii="Tahoma" w:hAnsi="Tahoma" w:cs="Tahoma"/>
          <w:b/>
          <w:bCs/>
        </w:rPr>
        <w:t>§ 11</w:t>
      </w:r>
    </w:p>
    <w:p w:rsidR="00C200C1" w:rsidRPr="00875EA2" w:rsidRDefault="00C200C1" w:rsidP="00F61AE0">
      <w:pPr>
        <w:tabs>
          <w:tab w:val="left" w:pos="8415"/>
        </w:tabs>
        <w:spacing w:after="0" w:line="240" w:lineRule="auto"/>
        <w:jc w:val="both"/>
        <w:rPr>
          <w:rFonts w:ascii="Tahoma" w:hAnsi="Tahoma" w:cs="Tahoma"/>
        </w:rPr>
      </w:pPr>
      <w:r w:rsidRPr="00875EA2">
        <w:rPr>
          <w:rFonts w:ascii="Tahoma" w:hAnsi="Tahoma" w:cs="Tahoma"/>
        </w:rPr>
        <w:t>Wykonawca odpowiada wobec Zamawiającego za wady fizyczne i prawne przedmiotu umowy lub jego części zmniejszające wartość lub użyteczność przedmiotu umowy lub jego części ze względu na cel oznaczony w umowie lub wynikający z okoliczności lub przeznaczenia przedmiotu umowy a w szczególności odpowiada za szkodę wynikającą z przyjęcia rozwiązań projektu niezgodnych z parametrami wynikającymi z obowiązujących przepisów i norm techniczno- budowlanych oraz umowy.</w:t>
      </w:r>
    </w:p>
    <w:p w:rsidR="00F61AE0" w:rsidRDefault="00F61AE0" w:rsidP="00F61AE0">
      <w:pPr>
        <w:tabs>
          <w:tab w:val="left" w:pos="8415"/>
        </w:tabs>
        <w:spacing w:after="0" w:line="240" w:lineRule="auto"/>
        <w:jc w:val="center"/>
        <w:rPr>
          <w:rFonts w:ascii="Tahoma" w:hAnsi="Tahoma" w:cs="Tahoma"/>
          <w:b/>
          <w:bCs/>
        </w:rPr>
      </w:pPr>
    </w:p>
    <w:p w:rsidR="00C200C1" w:rsidRPr="00875EA2" w:rsidRDefault="00C200C1" w:rsidP="00F61AE0">
      <w:pPr>
        <w:tabs>
          <w:tab w:val="left" w:pos="8415"/>
        </w:tabs>
        <w:spacing w:after="0" w:line="240" w:lineRule="auto"/>
        <w:jc w:val="center"/>
        <w:rPr>
          <w:rFonts w:ascii="Tahoma" w:hAnsi="Tahoma" w:cs="Tahoma"/>
          <w:b/>
          <w:bCs/>
        </w:rPr>
      </w:pPr>
      <w:r w:rsidRPr="00875EA2">
        <w:rPr>
          <w:rFonts w:ascii="Tahoma" w:hAnsi="Tahoma" w:cs="Tahoma"/>
          <w:b/>
          <w:bCs/>
        </w:rPr>
        <w:t>§ 12</w:t>
      </w:r>
    </w:p>
    <w:p w:rsidR="00C200C1" w:rsidRPr="00875EA2" w:rsidRDefault="00C200C1" w:rsidP="00F61AE0">
      <w:pPr>
        <w:tabs>
          <w:tab w:val="left" w:pos="8415"/>
        </w:tabs>
        <w:spacing w:after="0" w:line="240" w:lineRule="auto"/>
        <w:jc w:val="both"/>
        <w:rPr>
          <w:rFonts w:ascii="Tahoma" w:hAnsi="Tahoma" w:cs="Tahoma"/>
        </w:rPr>
      </w:pPr>
      <w:r w:rsidRPr="00875EA2">
        <w:rPr>
          <w:rFonts w:ascii="Tahoma" w:hAnsi="Tahoma" w:cs="Tahoma"/>
        </w:rPr>
        <w:t>W sprawach nieuregulowanych w niniejszej umowie mają zastosowanie przepisy Kodeksu Cywilnego oraz Prawa autorskiego.</w:t>
      </w:r>
    </w:p>
    <w:p w:rsidR="00F61AE0" w:rsidRDefault="00F61AE0" w:rsidP="00F61AE0">
      <w:pPr>
        <w:tabs>
          <w:tab w:val="left" w:pos="8415"/>
        </w:tabs>
        <w:spacing w:after="0" w:line="240" w:lineRule="auto"/>
        <w:jc w:val="center"/>
        <w:rPr>
          <w:rFonts w:ascii="Tahoma" w:hAnsi="Tahoma" w:cs="Tahoma"/>
          <w:b/>
          <w:bCs/>
        </w:rPr>
      </w:pPr>
    </w:p>
    <w:p w:rsidR="00C200C1" w:rsidRPr="00875EA2" w:rsidRDefault="00C200C1" w:rsidP="00F61AE0">
      <w:pPr>
        <w:tabs>
          <w:tab w:val="left" w:pos="8415"/>
        </w:tabs>
        <w:spacing w:after="0" w:line="240" w:lineRule="auto"/>
        <w:jc w:val="center"/>
        <w:rPr>
          <w:rFonts w:ascii="Tahoma" w:hAnsi="Tahoma" w:cs="Tahoma"/>
          <w:b/>
          <w:bCs/>
        </w:rPr>
      </w:pPr>
      <w:r w:rsidRPr="00875EA2">
        <w:rPr>
          <w:rFonts w:ascii="Tahoma" w:hAnsi="Tahoma" w:cs="Tahoma"/>
          <w:b/>
          <w:bCs/>
        </w:rPr>
        <w:t>§ 13</w:t>
      </w:r>
    </w:p>
    <w:p w:rsidR="00C200C1" w:rsidRPr="00875EA2" w:rsidRDefault="00C200C1" w:rsidP="00F61AE0">
      <w:pPr>
        <w:tabs>
          <w:tab w:val="left" w:pos="8415"/>
        </w:tabs>
        <w:spacing w:after="0" w:line="240" w:lineRule="auto"/>
        <w:jc w:val="both"/>
        <w:rPr>
          <w:rFonts w:ascii="Tahoma" w:hAnsi="Tahoma" w:cs="Tahoma"/>
          <w:bCs/>
        </w:rPr>
      </w:pPr>
      <w:r w:rsidRPr="00875EA2">
        <w:rPr>
          <w:rFonts w:ascii="Tahoma" w:hAnsi="Tahoma" w:cs="Tahoma"/>
          <w:bCs/>
        </w:rPr>
        <w:t>Strony mają obowiązek wzajemnego informowania o wszelkich zmianach swego statusu prawnego, a także o wszczęciu postępowania upadłościowego.</w:t>
      </w:r>
    </w:p>
    <w:p w:rsidR="00F61AE0" w:rsidRDefault="00F61AE0" w:rsidP="00F61AE0">
      <w:pPr>
        <w:tabs>
          <w:tab w:val="left" w:pos="8415"/>
        </w:tabs>
        <w:spacing w:after="0" w:line="240" w:lineRule="auto"/>
        <w:jc w:val="center"/>
        <w:rPr>
          <w:rFonts w:ascii="Tahoma" w:hAnsi="Tahoma" w:cs="Tahoma"/>
          <w:b/>
          <w:bCs/>
        </w:rPr>
      </w:pPr>
    </w:p>
    <w:p w:rsidR="00C200C1" w:rsidRPr="00875EA2" w:rsidRDefault="00C200C1" w:rsidP="00F61AE0">
      <w:pPr>
        <w:tabs>
          <w:tab w:val="left" w:pos="8415"/>
        </w:tabs>
        <w:spacing w:after="0" w:line="240" w:lineRule="auto"/>
        <w:jc w:val="center"/>
        <w:rPr>
          <w:rFonts w:ascii="Tahoma" w:hAnsi="Tahoma" w:cs="Tahoma"/>
          <w:b/>
          <w:bCs/>
        </w:rPr>
      </w:pPr>
      <w:r w:rsidRPr="00875EA2">
        <w:rPr>
          <w:rFonts w:ascii="Tahoma" w:hAnsi="Tahoma" w:cs="Tahoma"/>
          <w:b/>
          <w:bCs/>
        </w:rPr>
        <w:t>§ 14</w:t>
      </w:r>
    </w:p>
    <w:p w:rsidR="00C200C1" w:rsidRPr="00875EA2" w:rsidRDefault="00C200C1" w:rsidP="00F61AE0">
      <w:pPr>
        <w:tabs>
          <w:tab w:val="left" w:pos="8415"/>
        </w:tabs>
        <w:spacing w:after="0" w:line="240" w:lineRule="auto"/>
        <w:jc w:val="both"/>
        <w:rPr>
          <w:rFonts w:ascii="Tahoma" w:hAnsi="Tahoma" w:cs="Tahoma"/>
          <w:bCs/>
        </w:rPr>
      </w:pPr>
      <w:r w:rsidRPr="00875EA2">
        <w:rPr>
          <w:rFonts w:ascii="Tahoma" w:hAnsi="Tahoma" w:cs="Tahoma"/>
          <w:bCs/>
        </w:rPr>
        <w:t>Spory z niniejszej umowy będą rozstrzygane przez sąd właściwy dla miejsca siedziby Zamawiającego.</w:t>
      </w:r>
    </w:p>
    <w:p w:rsidR="00F61AE0" w:rsidRDefault="00F61AE0" w:rsidP="00F61AE0">
      <w:pPr>
        <w:tabs>
          <w:tab w:val="left" w:pos="8415"/>
        </w:tabs>
        <w:spacing w:after="0" w:line="240" w:lineRule="auto"/>
        <w:jc w:val="center"/>
        <w:rPr>
          <w:rFonts w:ascii="Tahoma" w:hAnsi="Tahoma" w:cs="Tahoma"/>
          <w:b/>
          <w:bCs/>
        </w:rPr>
      </w:pPr>
    </w:p>
    <w:p w:rsidR="00C200C1" w:rsidRPr="00875EA2" w:rsidRDefault="00C200C1" w:rsidP="00F61AE0">
      <w:pPr>
        <w:tabs>
          <w:tab w:val="left" w:pos="8415"/>
        </w:tabs>
        <w:spacing w:after="0" w:line="240" w:lineRule="auto"/>
        <w:jc w:val="center"/>
        <w:rPr>
          <w:rFonts w:ascii="Tahoma" w:hAnsi="Tahoma" w:cs="Tahoma"/>
          <w:b/>
          <w:bCs/>
        </w:rPr>
      </w:pPr>
      <w:r w:rsidRPr="00875EA2">
        <w:rPr>
          <w:rFonts w:ascii="Tahoma" w:hAnsi="Tahoma" w:cs="Tahoma"/>
          <w:b/>
          <w:bCs/>
        </w:rPr>
        <w:t>§ 15</w:t>
      </w:r>
    </w:p>
    <w:p w:rsidR="00C200C1" w:rsidRPr="00875EA2" w:rsidRDefault="00C200C1" w:rsidP="00F61AE0">
      <w:pPr>
        <w:tabs>
          <w:tab w:val="left" w:pos="8415"/>
        </w:tabs>
        <w:spacing w:after="0" w:line="240" w:lineRule="auto"/>
        <w:jc w:val="both"/>
        <w:rPr>
          <w:rFonts w:ascii="Tahoma" w:hAnsi="Tahoma" w:cs="Tahoma"/>
        </w:rPr>
      </w:pPr>
      <w:r w:rsidRPr="00875EA2">
        <w:rPr>
          <w:rFonts w:ascii="Tahoma" w:hAnsi="Tahoma" w:cs="Tahoma"/>
        </w:rPr>
        <w:t>Umowa została sporządzona w trzech jednobrzmiących egzemplarzach, z czego dwa otrzymuje Zamawiający, a jeden Wykonawca.</w:t>
      </w:r>
    </w:p>
    <w:p w:rsidR="00870531" w:rsidRDefault="00870531" w:rsidP="00F61AE0">
      <w:pPr>
        <w:pStyle w:val="Akapitzlist"/>
        <w:tabs>
          <w:tab w:val="left" w:pos="284"/>
        </w:tabs>
        <w:spacing w:after="0" w:line="240" w:lineRule="auto"/>
        <w:ind w:left="0"/>
        <w:jc w:val="both"/>
        <w:rPr>
          <w:rFonts w:ascii="Tahoma" w:eastAsia="Times New Roman" w:hAnsi="Tahoma" w:cs="Tahoma"/>
          <w:bCs/>
          <w:lang w:eastAsia="pl-PL"/>
        </w:rPr>
      </w:pPr>
    </w:p>
    <w:p w:rsidR="00C200C1" w:rsidRDefault="00C200C1" w:rsidP="00F61AE0">
      <w:pPr>
        <w:pStyle w:val="Akapitzlist"/>
        <w:tabs>
          <w:tab w:val="left" w:pos="284"/>
        </w:tabs>
        <w:spacing w:after="0" w:line="240" w:lineRule="auto"/>
        <w:ind w:left="0"/>
        <w:jc w:val="both"/>
        <w:rPr>
          <w:rFonts w:ascii="Tahoma" w:eastAsia="Times New Roman" w:hAnsi="Tahoma" w:cs="Tahoma"/>
          <w:bCs/>
          <w:lang w:eastAsia="pl-PL"/>
        </w:rPr>
      </w:pPr>
    </w:p>
    <w:p w:rsidR="00C200C1" w:rsidRDefault="00C200C1" w:rsidP="00F61AE0">
      <w:pPr>
        <w:pStyle w:val="Akapitzlist"/>
        <w:tabs>
          <w:tab w:val="left" w:pos="284"/>
        </w:tabs>
        <w:spacing w:after="0" w:line="240" w:lineRule="auto"/>
        <w:ind w:left="0"/>
        <w:jc w:val="both"/>
        <w:rPr>
          <w:rFonts w:ascii="Tahoma" w:eastAsia="Times New Roman" w:hAnsi="Tahoma" w:cs="Tahoma"/>
          <w:bCs/>
          <w:lang w:eastAsia="pl-PL"/>
        </w:rPr>
      </w:pPr>
    </w:p>
    <w:p w:rsidR="009450E2" w:rsidRDefault="009450E2" w:rsidP="00F61AE0">
      <w:pPr>
        <w:pStyle w:val="Akapitzlist"/>
        <w:tabs>
          <w:tab w:val="left" w:pos="284"/>
        </w:tabs>
        <w:spacing w:after="0" w:line="240" w:lineRule="auto"/>
        <w:ind w:left="0"/>
        <w:jc w:val="both"/>
        <w:rPr>
          <w:rFonts w:ascii="Tahoma" w:eastAsia="Times New Roman" w:hAnsi="Tahoma" w:cs="Tahoma"/>
          <w:bCs/>
          <w:lang w:eastAsia="pl-PL"/>
        </w:rPr>
      </w:pPr>
    </w:p>
    <w:p w:rsidR="00C200C1" w:rsidRDefault="00C200C1" w:rsidP="00F61AE0">
      <w:pPr>
        <w:pStyle w:val="Akapitzlist"/>
        <w:tabs>
          <w:tab w:val="left" w:pos="284"/>
        </w:tabs>
        <w:spacing w:after="0" w:line="240" w:lineRule="auto"/>
        <w:ind w:left="0"/>
        <w:jc w:val="both"/>
        <w:rPr>
          <w:rFonts w:ascii="Tahoma" w:eastAsia="Times New Roman" w:hAnsi="Tahoma" w:cs="Tahoma"/>
          <w:bCs/>
          <w:lang w:eastAsia="pl-PL"/>
        </w:rPr>
      </w:pPr>
    </w:p>
    <w:p w:rsidR="00F61AE0" w:rsidRDefault="00F61AE0" w:rsidP="00F61AE0">
      <w:pPr>
        <w:pStyle w:val="Akapitzlist"/>
        <w:tabs>
          <w:tab w:val="left" w:pos="284"/>
        </w:tabs>
        <w:spacing w:after="0" w:line="240" w:lineRule="auto"/>
        <w:ind w:left="0"/>
        <w:jc w:val="both"/>
        <w:rPr>
          <w:rFonts w:ascii="Tahoma" w:eastAsia="Times New Roman" w:hAnsi="Tahoma" w:cs="Tahoma"/>
          <w:bCs/>
          <w:lang w:eastAsia="pl-PL"/>
        </w:rPr>
      </w:pPr>
    </w:p>
    <w:p w:rsidR="002D5097" w:rsidRPr="00194282" w:rsidRDefault="002D5097" w:rsidP="00F61AE0">
      <w:pPr>
        <w:pStyle w:val="Akapitzlist"/>
        <w:tabs>
          <w:tab w:val="left" w:pos="284"/>
        </w:tabs>
        <w:spacing w:after="0" w:line="240" w:lineRule="auto"/>
        <w:ind w:left="0"/>
        <w:jc w:val="both"/>
        <w:rPr>
          <w:rFonts w:ascii="Tahoma" w:eastAsia="Times New Roman" w:hAnsi="Tahoma" w:cs="Tahoma"/>
          <w:bCs/>
          <w:lang w:eastAsia="pl-PL"/>
        </w:rPr>
      </w:pPr>
    </w:p>
    <w:p w:rsidR="00870531" w:rsidRPr="00194282" w:rsidRDefault="00870531" w:rsidP="00F61AE0">
      <w:pPr>
        <w:pStyle w:val="Akapitzlist"/>
        <w:tabs>
          <w:tab w:val="left" w:pos="284"/>
        </w:tabs>
        <w:spacing w:after="0" w:line="240" w:lineRule="auto"/>
        <w:ind w:left="0"/>
        <w:jc w:val="both"/>
        <w:rPr>
          <w:rFonts w:ascii="Tahoma" w:eastAsia="Times New Roman" w:hAnsi="Tahoma" w:cs="Tahoma"/>
          <w:bCs/>
          <w:noProof/>
          <w:lang w:eastAsia="pl-PL"/>
        </w:rPr>
      </w:pPr>
    </w:p>
    <w:p w:rsidR="00870531" w:rsidRPr="00194282" w:rsidRDefault="00870531" w:rsidP="00F61AE0">
      <w:pPr>
        <w:spacing w:after="0" w:line="240" w:lineRule="auto"/>
        <w:jc w:val="both"/>
        <w:rPr>
          <w:rFonts w:ascii="Tahoma" w:eastAsia="Times New Roman" w:hAnsi="Tahoma" w:cs="Tahoma"/>
          <w:b/>
          <w:bCs/>
          <w:lang w:eastAsia="pl-PL"/>
        </w:rPr>
      </w:pPr>
      <w:r w:rsidRPr="00194282">
        <w:rPr>
          <w:rFonts w:ascii="Tahoma" w:eastAsia="Times New Roman" w:hAnsi="Tahoma" w:cs="Tahoma"/>
          <w:b/>
          <w:bCs/>
          <w:lang w:eastAsia="pl-PL"/>
        </w:rPr>
        <w:t>ZAMAWIAJĄCY:</w:t>
      </w:r>
      <w:r w:rsidRPr="00194282">
        <w:rPr>
          <w:rFonts w:ascii="Tahoma" w:eastAsia="Times New Roman" w:hAnsi="Tahoma" w:cs="Tahoma"/>
          <w:b/>
          <w:bCs/>
          <w:lang w:eastAsia="pl-PL"/>
        </w:rPr>
        <w:tab/>
      </w:r>
      <w:r w:rsidRPr="00194282">
        <w:rPr>
          <w:rFonts w:ascii="Tahoma" w:eastAsia="Times New Roman" w:hAnsi="Tahoma" w:cs="Tahoma"/>
          <w:b/>
          <w:bCs/>
          <w:lang w:eastAsia="pl-PL"/>
        </w:rPr>
        <w:tab/>
      </w:r>
      <w:r w:rsidRPr="00194282">
        <w:rPr>
          <w:rFonts w:ascii="Tahoma" w:eastAsia="Times New Roman" w:hAnsi="Tahoma" w:cs="Tahoma"/>
          <w:b/>
          <w:bCs/>
          <w:lang w:eastAsia="pl-PL"/>
        </w:rPr>
        <w:tab/>
      </w:r>
      <w:r w:rsidRPr="00194282">
        <w:rPr>
          <w:rFonts w:ascii="Tahoma" w:eastAsia="Times New Roman" w:hAnsi="Tahoma" w:cs="Tahoma"/>
          <w:b/>
          <w:bCs/>
          <w:lang w:eastAsia="pl-PL"/>
        </w:rPr>
        <w:tab/>
      </w:r>
      <w:r w:rsidRPr="00194282">
        <w:rPr>
          <w:rFonts w:ascii="Tahoma" w:eastAsia="Times New Roman" w:hAnsi="Tahoma" w:cs="Tahoma"/>
          <w:b/>
          <w:bCs/>
          <w:lang w:eastAsia="pl-PL"/>
        </w:rPr>
        <w:tab/>
      </w:r>
      <w:r w:rsidRPr="00194282">
        <w:rPr>
          <w:rFonts w:ascii="Tahoma" w:eastAsia="Times New Roman" w:hAnsi="Tahoma" w:cs="Tahoma"/>
          <w:b/>
          <w:bCs/>
          <w:lang w:eastAsia="pl-PL"/>
        </w:rPr>
        <w:tab/>
        <w:t>WYKONAWCA:</w:t>
      </w:r>
    </w:p>
    <w:p w:rsidR="00870531" w:rsidRPr="00194282" w:rsidRDefault="00870531" w:rsidP="00F61AE0">
      <w:pPr>
        <w:spacing w:after="0" w:line="240" w:lineRule="auto"/>
        <w:jc w:val="both"/>
        <w:rPr>
          <w:rFonts w:ascii="Tahoma" w:eastAsia="Times New Roman" w:hAnsi="Tahoma" w:cs="Tahoma"/>
          <w:b/>
          <w:bCs/>
          <w:lang w:eastAsia="pl-PL"/>
        </w:rPr>
      </w:pPr>
    </w:p>
    <w:p w:rsidR="00870531" w:rsidRDefault="00870531" w:rsidP="00F61AE0">
      <w:pPr>
        <w:spacing w:after="0" w:line="240" w:lineRule="auto"/>
        <w:jc w:val="both"/>
        <w:rPr>
          <w:rFonts w:ascii="Tahoma" w:eastAsia="Times New Roman" w:hAnsi="Tahoma" w:cs="Tahoma"/>
          <w:b/>
          <w:bCs/>
          <w:lang w:eastAsia="pl-PL"/>
        </w:rPr>
      </w:pPr>
    </w:p>
    <w:p w:rsidR="002D5097" w:rsidRDefault="002D5097" w:rsidP="00F61AE0">
      <w:pPr>
        <w:spacing w:after="0" w:line="240" w:lineRule="auto"/>
        <w:jc w:val="both"/>
        <w:rPr>
          <w:rFonts w:ascii="Tahoma" w:eastAsia="Times New Roman" w:hAnsi="Tahoma" w:cs="Tahoma"/>
          <w:b/>
          <w:bCs/>
          <w:lang w:eastAsia="pl-PL"/>
        </w:rPr>
      </w:pPr>
    </w:p>
    <w:p w:rsidR="002D5097" w:rsidRDefault="002D5097" w:rsidP="00F61AE0">
      <w:pPr>
        <w:spacing w:after="0" w:line="240" w:lineRule="auto"/>
        <w:jc w:val="both"/>
        <w:rPr>
          <w:rFonts w:ascii="Tahoma" w:eastAsia="Times New Roman" w:hAnsi="Tahoma" w:cs="Tahoma"/>
          <w:b/>
          <w:bCs/>
          <w:lang w:eastAsia="pl-PL"/>
        </w:rPr>
      </w:pPr>
    </w:p>
    <w:p w:rsidR="002D5097" w:rsidRPr="00194282" w:rsidRDefault="002D5097" w:rsidP="00F61AE0">
      <w:pPr>
        <w:spacing w:after="0" w:line="240" w:lineRule="auto"/>
        <w:jc w:val="both"/>
        <w:rPr>
          <w:rFonts w:ascii="Tahoma" w:eastAsia="Times New Roman" w:hAnsi="Tahoma" w:cs="Tahoma"/>
          <w:b/>
          <w:bCs/>
          <w:lang w:eastAsia="pl-PL"/>
        </w:rPr>
      </w:pPr>
    </w:p>
    <w:p w:rsidR="00870531" w:rsidRPr="00194282" w:rsidRDefault="00870531" w:rsidP="00F61AE0">
      <w:pPr>
        <w:spacing w:after="0" w:line="240" w:lineRule="auto"/>
        <w:jc w:val="both"/>
        <w:rPr>
          <w:rFonts w:ascii="Tahoma" w:eastAsia="Times New Roman" w:hAnsi="Tahoma" w:cs="Tahoma"/>
          <w:bCs/>
          <w:lang w:eastAsia="pl-PL"/>
        </w:rPr>
      </w:pPr>
      <w:r w:rsidRPr="00194282">
        <w:rPr>
          <w:rFonts w:ascii="Tahoma" w:eastAsia="Times New Roman" w:hAnsi="Tahoma" w:cs="Tahoma"/>
          <w:bCs/>
          <w:lang w:eastAsia="pl-PL"/>
        </w:rPr>
        <w:t>..........................................</w:t>
      </w:r>
      <w:r w:rsidRPr="00194282">
        <w:rPr>
          <w:rFonts w:ascii="Tahoma" w:eastAsia="Times New Roman" w:hAnsi="Tahoma" w:cs="Tahoma"/>
          <w:bCs/>
          <w:lang w:eastAsia="pl-PL"/>
        </w:rPr>
        <w:tab/>
      </w:r>
      <w:r w:rsidRPr="00194282">
        <w:rPr>
          <w:rFonts w:ascii="Tahoma" w:eastAsia="Times New Roman" w:hAnsi="Tahoma" w:cs="Tahoma"/>
          <w:bCs/>
          <w:lang w:eastAsia="pl-PL"/>
        </w:rPr>
        <w:tab/>
      </w:r>
      <w:r w:rsidRPr="00194282">
        <w:rPr>
          <w:rFonts w:ascii="Tahoma" w:eastAsia="Times New Roman" w:hAnsi="Tahoma" w:cs="Tahoma"/>
          <w:bCs/>
          <w:lang w:eastAsia="pl-PL"/>
        </w:rPr>
        <w:tab/>
        <w:t xml:space="preserve">   </w:t>
      </w:r>
      <w:r w:rsidRPr="00194282">
        <w:rPr>
          <w:rFonts w:ascii="Tahoma" w:eastAsia="Times New Roman" w:hAnsi="Tahoma" w:cs="Tahoma"/>
          <w:bCs/>
          <w:lang w:eastAsia="pl-PL"/>
        </w:rPr>
        <w:tab/>
        <w:t xml:space="preserve"> .............................................</w:t>
      </w:r>
    </w:p>
    <w:p w:rsidR="00FC792D" w:rsidRPr="00270494" w:rsidRDefault="00FC792D" w:rsidP="00F61AE0">
      <w:pPr>
        <w:pStyle w:val="Bezodstpw"/>
        <w:jc w:val="both"/>
        <w:rPr>
          <w:rFonts w:ascii="Tahoma" w:hAnsi="Tahoma" w:cs="Tahoma"/>
          <w:bCs/>
        </w:rPr>
      </w:pPr>
    </w:p>
    <w:p w:rsidR="00FC792D" w:rsidRPr="00270494" w:rsidRDefault="00FC792D" w:rsidP="00F61AE0">
      <w:pPr>
        <w:pStyle w:val="Bezodstpw"/>
        <w:jc w:val="center"/>
        <w:rPr>
          <w:rFonts w:ascii="Tahoma" w:hAnsi="Tahoma" w:cs="Tahoma"/>
          <w:b/>
        </w:rPr>
      </w:pPr>
    </w:p>
    <w:p w:rsidR="005D50F0" w:rsidRPr="00270494" w:rsidRDefault="005D50F0" w:rsidP="00F61AE0">
      <w:pPr>
        <w:pStyle w:val="Bezodstpw"/>
        <w:rPr>
          <w:rFonts w:ascii="Tahoma" w:hAnsi="Tahoma" w:cs="Tahoma"/>
        </w:rPr>
      </w:pPr>
    </w:p>
    <w:sectPr w:rsidR="005D50F0" w:rsidRPr="00270494" w:rsidSect="002D5097">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B"/>
    <w:multiLevelType w:val="multilevel"/>
    <w:tmpl w:val="AB4AACE0"/>
    <w:name w:val="WW8Num27"/>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Wingdings" w:hAnsi="Wingdings" w:cs="Courier New" w:hint="default"/>
      </w:rPr>
    </w:lvl>
    <w:lvl w:ilvl="2">
      <w:start w:val="1"/>
      <w:numFmt w:val="bullet"/>
      <w:lvlText w:val=""/>
      <w:lvlJc w:val="left"/>
      <w:pPr>
        <w:tabs>
          <w:tab w:val="num" w:pos="1080"/>
        </w:tabs>
        <w:ind w:left="1080" w:hanging="360"/>
      </w:pPr>
      <w:rPr>
        <w:rFonts w:ascii="Wingdings" w:hAnsi="Wingdings" w:cs="Courier New" w:hint="default"/>
      </w:rPr>
    </w:lvl>
    <w:lvl w:ilvl="3">
      <w:start w:val="1"/>
      <w:numFmt w:val="bullet"/>
      <w:lvlText w:val=""/>
      <w:lvlJc w:val="left"/>
      <w:pPr>
        <w:tabs>
          <w:tab w:val="num" w:pos="1440"/>
        </w:tabs>
        <w:ind w:left="1440" w:hanging="360"/>
      </w:pPr>
      <w:rPr>
        <w:rFonts w:ascii="Wingdings" w:hAnsi="Wingdings" w:cs="Courier New" w:hint="default"/>
      </w:rPr>
    </w:lvl>
    <w:lvl w:ilvl="4">
      <w:start w:val="1"/>
      <w:numFmt w:val="bullet"/>
      <w:lvlText w:val=""/>
      <w:lvlJc w:val="left"/>
      <w:pPr>
        <w:tabs>
          <w:tab w:val="num" w:pos="1800"/>
        </w:tabs>
        <w:ind w:left="1800" w:hanging="360"/>
      </w:pPr>
      <w:rPr>
        <w:rFonts w:ascii="Wingdings" w:hAnsi="Wingdings" w:cs="Courier New" w:hint="default"/>
      </w:rPr>
    </w:lvl>
    <w:lvl w:ilvl="5">
      <w:start w:val="1"/>
      <w:numFmt w:val="bullet"/>
      <w:lvlText w:val=""/>
      <w:lvlJc w:val="left"/>
      <w:pPr>
        <w:tabs>
          <w:tab w:val="num" w:pos="2160"/>
        </w:tabs>
        <w:ind w:left="2160" w:hanging="360"/>
      </w:pPr>
      <w:rPr>
        <w:rFonts w:ascii="Wingdings" w:hAnsi="Wingdings" w:cs="Courier New" w:hint="default"/>
      </w:rPr>
    </w:lvl>
    <w:lvl w:ilvl="6">
      <w:start w:val="1"/>
      <w:numFmt w:val="bullet"/>
      <w:lvlText w:val=""/>
      <w:lvlJc w:val="left"/>
      <w:pPr>
        <w:tabs>
          <w:tab w:val="num" w:pos="2520"/>
        </w:tabs>
        <w:ind w:left="2520" w:hanging="360"/>
      </w:pPr>
      <w:rPr>
        <w:rFonts w:ascii="Wingdings" w:hAnsi="Wingdings" w:cs="Courier New" w:hint="default"/>
      </w:rPr>
    </w:lvl>
    <w:lvl w:ilvl="7">
      <w:start w:val="1"/>
      <w:numFmt w:val="bullet"/>
      <w:lvlText w:val=""/>
      <w:lvlJc w:val="left"/>
      <w:pPr>
        <w:tabs>
          <w:tab w:val="num" w:pos="2880"/>
        </w:tabs>
        <w:ind w:left="2880" w:hanging="360"/>
      </w:pPr>
      <w:rPr>
        <w:rFonts w:ascii="Wingdings" w:hAnsi="Wingdings" w:cs="Courier New" w:hint="default"/>
      </w:rPr>
    </w:lvl>
    <w:lvl w:ilvl="8">
      <w:start w:val="1"/>
      <w:numFmt w:val="bullet"/>
      <w:lvlText w:val=""/>
      <w:lvlJc w:val="left"/>
      <w:pPr>
        <w:tabs>
          <w:tab w:val="num" w:pos="3240"/>
        </w:tabs>
        <w:ind w:left="3240" w:hanging="360"/>
      </w:pPr>
      <w:rPr>
        <w:rFonts w:ascii="Wingdings" w:hAnsi="Wingdings" w:cs="Courier New" w:hint="default"/>
      </w:rPr>
    </w:lvl>
  </w:abstractNum>
  <w:abstractNum w:abstractNumId="1" w15:restartNumberingAfterBreak="0">
    <w:nsid w:val="01C04AB7"/>
    <w:multiLevelType w:val="hybridMultilevel"/>
    <w:tmpl w:val="3AD447A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15:restartNumberingAfterBreak="0">
    <w:nsid w:val="02790151"/>
    <w:multiLevelType w:val="hybridMultilevel"/>
    <w:tmpl w:val="872AF6F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527460D"/>
    <w:multiLevelType w:val="hybridMultilevel"/>
    <w:tmpl w:val="E7E28014"/>
    <w:lvl w:ilvl="0" w:tplc="04150011">
      <w:start w:val="1"/>
      <w:numFmt w:val="decimal"/>
      <w:lvlText w:val="%1)"/>
      <w:lvlJc w:val="left"/>
      <w:pPr>
        <w:ind w:left="720" w:hanging="360"/>
      </w:pPr>
      <w:rPr>
        <w:rFonts w:cs="Times New Roman"/>
      </w:rPr>
    </w:lvl>
    <w:lvl w:ilvl="1" w:tplc="04150001">
      <w:start w:val="1"/>
      <w:numFmt w:val="bullet"/>
      <w:lvlText w:val=""/>
      <w:lvlJc w:val="left"/>
      <w:pPr>
        <w:ind w:left="1440" w:hanging="360"/>
      </w:pPr>
      <w:rPr>
        <w:rFonts w:ascii="Symbol" w:hAnsi="Symbol" w:hint="default"/>
      </w:rPr>
    </w:lvl>
    <w:lvl w:ilvl="2" w:tplc="AD0E8FA4">
      <w:start w:val="1"/>
      <w:numFmt w:val="decimal"/>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5CF1631"/>
    <w:multiLevelType w:val="hybridMultilevel"/>
    <w:tmpl w:val="1F2433F4"/>
    <w:lvl w:ilvl="0" w:tplc="1B340EF8">
      <w:start w:val="1"/>
      <w:numFmt w:val="decimal"/>
      <w:lvlText w:val="%1."/>
      <w:lvlJc w:val="left"/>
      <w:pPr>
        <w:ind w:left="36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921C30"/>
    <w:multiLevelType w:val="hybridMultilevel"/>
    <w:tmpl w:val="BFEAEE42"/>
    <w:lvl w:ilvl="0" w:tplc="02166B8C">
      <w:start w:val="1"/>
      <w:numFmt w:val="decimal"/>
      <w:lvlText w:val="%1."/>
      <w:lvlJc w:val="left"/>
      <w:pPr>
        <w:tabs>
          <w:tab w:val="num" w:pos="1440"/>
        </w:tabs>
        <w:ind w:left="144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7DA24B94">
      <w:start w:val="1"/>
      <w:numFmt w:val="decimal"/>
      <w:lvlText w:val="%3)"/>
      <w:lvlJc w:val="left"/>
      <w:pPr>
        <w:ind w:left="2340" w:hanging="360"/>
      </w:pPr>
      <w:rPr>
        <w:rFonts w:hint="default"/>
      </w:r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rPr>
        <w:rFonts w:cs="Times New Roman"/>
      </w:rPr>
    </w:lvl>
    <w:lvl w:ilvl="5" w:tplc="04150011">
      <w:start w:val="1"/>
      <w:numFmt w:val="decimal"/>
      <w:lvlText w:val="%6)"/>
      <w:lvlJc w:val="left"/>
      <w:pPr>
        <w:ind w:left="4320" w:hanging="180"/>
      </w:pPr>
    </w:lvl>
    <w:lvl w:ilvl="6" w:tplc="0415000F">
      <w:start w:val="1"/>
      <w:numFmt w:val="decimal"/>
      <w:lvlText w:val="%7."/>
      <w:lvlJc w:val="left"/>
      <w:pPr>
        <w:ind w:left="36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A8E0A0D"/>
    <w:multiLevelType w:val="hybridMultilevel"/>
    <w:tmpl w:val="748A51D4"/>
    <w:lvl w:ilvl="0" w:tplc="04150017">
      <w:start w:val="1"/>
      <w:numFmt w:val="lowerLetter"/>
      <w:lvlText w:val="%1)"/>
      <w:lvlJc w:val="left"/>
      <w:pPr>
        <w:ind w:left="1068" w:hanging="360"/>
      </w:pPr>
      <w:rPr>
        <w:rFonts w:cs="Times New Roman"/>
        <w:color w:val="auto"/>
      </w:rPr>
    </w:lvl>
    <w:lvl w:ilvl="1" w:tplc="04150011">
      <w:start w:val="1"/>
      <w:numFmt w:val="decimal"/>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7" w15:restartNumberingAfterBreak="0">
    <w:nsid w:val="19FC1DFB"/>
    <w:multiLevelType w:val="hybridMultilevel"/>
    <w:tmpl w:val="296ED50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B8C749D"/>
    <w:multiLevelType w:val="hybridMultilevel"/>
    <w:tmpl w:val="2C2613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EF5450C"/>
    <w:multiLevelType w:val="hybridMultilevel"/>
    <w:tmpl w:val="F87C5876"/>
    <w:lvl w:ilvl="0" w:tplc="0415000F">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rPr>
        <w:rFonts w:hint="default"/>
        <w:b w:val="0"/>
        <w:i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DC6435"/>
    <w:multiLevelType w:val="hybridMultilevel"/>
    <w:tmpl w:val="A9941126"/>
    <w:lvl w:ilvl="0" w:tplc="2872FAFC">
      <w:start w:val="1"/>
      <w:numFmt w:val="decimal"/>
      <w:lvlText w:val="%1."/>
      <w:lvlJc w:val="left"/>
      <w:pPr>
        <w:ind w:left="720" w:hanging="360"/>
      </w:pPr>
      <w:rPr>
        <w:rFonts w:cs="Times New Roman"/>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25BA1232"/>
    <w:multiLevelType w:val="hybridMultilevel"/>
    <w:tmpl w:val="21622740"/>
    <w:lvl w:ilvl="0" w:tplc="1B340EF8">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7E12E68"/>
    <w:multiLevelType w:val="hybridMultilevel"/>
    <w:tmpl w:val="FB881486"/>
    <w:lvl w:ilvl="0" w:tplc="F09E845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0F49B5"/>
    <w:multiLevelType w:val="hybridMultilevel"/>
    <w:tmpl w:val="CA2CB5B2"/>
    <w:lvl w:ilvl="0" w:tplc="A6F6B092">
      <w:start w:val="1"/>
      <w:numFmt w:val="decimal"/>
      <w:lvlText w:val="%1."/>
      <w:lvlJc w:val="left"/>
      <w:pPr>
        <w:ind w:left="502" w:hanging="360"/>
      </w:pPr>
      <w:rPr>
        <w:rFonts w:hint="default"/>
        <w:b w:val="0"/>
        <w:bCs/>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4" w15:restartNumberingAfterBreak="0">
    <w:nsid w:val="2EC746FF"/>
    <w:multiLevelType w:val="hybridMultilevel"/>
    <w:tmpl w:val="D3505BD6"/>
    <w:lvl w:ilvl="0" w:tplc="1B340EF8">
      <w:start w:val="1"/>
      <w:numFmt w:val="decimal"/>
      <w:lvlText w:val="%1."/>
      <w:lvlJc w:val="left"/>
      <w:pPr>
        <w:ind w:left="36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3C775A"/>
    <w:multiLevelType w:val="hybridMultilevel"/>
    <w:tmpl w:val="16B4677E"/>
    <w:lvl w:ilvl="0" w:tplc="A6F6B092">
      <w:start w:val="1"/>
      <w:numFmt w:val="decimal"/>
      <w:lvlText w:val="%1."/>
      <w:lvlJc w:val="left"/>
      <w:pPr>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49770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6D6681C"/>
    <w:multiLevelType w:val="hybridMultilevel"/>
    <w:tmpl w:val="EA00BDEE"/>
    <w:lvl w:ilvl="0" w:tplc="4872AB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4922EB"/>
    <w:multiLevelType w:val="hybridMultilevel"/>
    <w:tmpl w:val="99444904"/>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15:restartNumberingAfterBreak="0">
    <w:nsid w:val="3C7B08F3"/>
    <w:multiLevelType w:val="hybridMultilevel"/>
    <w:tmpl w:val="E868808E"/>
    <w:lvl w:ilvl="0" w:tplc="00586D20">
      <w:start w:val="8"/>
      <w:numFmt w:val="decimal"/>
      <w:lvlText w:val="%1"/>
      <w:lvlJc w:val="left"/>
      <w:pPr>
        <w:ind w:left="786" w:hanging="360"/>
      </w:pPr>
      <w:rPr>
        <w:rFonts w:eastAsia="Calibr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3E2B480E"/>
    <w:multiLevelType w:val="hybridMultilevel"/>
    <w:tmpl w:val="D3DA1476"/>
    <w:lvl w:ilvl="0" w:tplc="492A3110">
      <w:start w:val="1"/>
      <w:numFmt w:val="decimal"/>
      <w:lvlText w:val="%1."/>
      <w:lvlJc w:val="left"/>
      <w:pPr>
        <w:ind w:left="720" w:hanging="360"/>
      </w:pPr>
      <w:rPr>
        <w:rFonts w:cs="Times New Roman" w:hint="default"/>
        <w:b w:val="0"/>
        <w:bCs w:val="0"/>
        <w:i w:val="0"/>
        <w:iCs/>
      </w:rPr>
    </w:lvl>
    <w:lvl w:ilvl="1" w:tplc="3B429B76">
      <w:start w:val="1"/>
      <w:numFmt w:val="lowerLetter"/>
      <w:lvlText w:val="%2)"/>
      <w:lvlJc w:val="left"/>
      <w:pPr>
        <w:ind w:firstLine="567"/>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3FBD037F"/>
    <w:multiLevelType w:val="hybridMultilevel"/>
    <w:tmpl w:val="4C4ECB8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1050F8C"/>
    <w:multiLevelType w:val="hybridMultilevel"/>
    <w:tmpl w:val="4384B5D0"/>
    <w:lvl w:ilvl="0" w:tplc="F09E845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3C648D0"/>
    <w:multiLevelType w:val="hybridMultilevel"/>
    <w:tmpl w:val="378A1C0A"/>
    <w:lvl w:ilvl="0" w:tplc="7708D3E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17252E"/>
    <w:multiLevelType w:val="hybridMultilevel"/>
    <w:tmpl w:val="4A18F4D6"/>
    <w:lvl w:ilvl="0" w:tplc="04150017">
      <w:start w:val="1"/>
      <w:numFmt w:val="lowerLetter"/>
      <w:lvlText w:val="%1)"/>
      <w:lvlJc w:val="left"/>
      <w:pPr>
        <w:ind w:left="1068" w:hanging="360"/>
      </w:pPr>
      <w:rPr>
        <w:rFonts w:cs="Times New Roman" w:hint="default"/>
      </w:rPr>
    </w:lvl>
    <w:lvl w:ilvl="1" w:tplc="04150003" w:tentative="1">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5" w15:restartNumberingAfterBreak="0">
    <w:nsid w:val="48732EAA"/>
    <w:multiLevelType w:val="hybridMultilevel"/>
    <w:tmpl w:val="DD2C876E"/>
    <w:lvl w:ilvl="0" w:tplc="345E4C46">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4BA24EE9"/>
    <w:multiLevelType w:val="hybridMultilevel"/>
    <w:tmpl w:val="F4CA68EC"/>
    <w:lvl w:ilvl="0" w:tplc="0415000F">
      <w:start w:val="1"/>
      <w:numFmt w:val="decimal"/>
      <w:lvlText w:val="%1."/>
      <w:lvlJc w:val="left"/>
      <w:pPr>
        <w:ind w:left="720" w:hanging="360"/>
      </w:pPr>
      <w:rPr>
        <w:rFonts w:cs="Times New Roman" w:hint="default"/>
      </w:rPr>
    </w:lvl>
    <w:lvl w:ilvl="1" w:tplc="3B429B76">
      <w:start w:val="1"/>
      <w:numFmt w:val="lowerLetter"/>
      <w:lvlText w:val="%2)"/>
      <w:lvlJc w:val="left"/>
      <w:pPr>
        <w:ind w:firstLine="567"/>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4E263AC8"/>
    <w:multiLevelType w:val="hybridMultilevel"/>
    <w:tmpl w:val="8D8A8D56"/>
    <w:lvl w:ilvl="0" w:tplc="0415000F">
      <w:start w:val="1"/>
      <w:numFmt w:val="decimal"/>
      <w:lvlText w:val="%1."/>
      <w:lvlJc w:val="left"/>
      <w:pPr>
        <w:ind w:left="198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4B1236"/>
    <w:multiLevelType w:val="hybridMultilevel"/>
    <w:tmpl w:val="9392C0EE"/>
    <w:lvl w:ilvl="0" w:tplc="7708D3E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EBB64B3"/>
    <w:multiLevelType w:val="hybridMultilevel"/>
    <w:tmpl w:val="737CF372"/>
    <w:lvl w:ilvl="0" w:tplc="09E4E2BE">
      <w:start w:val="1"/>
      <w:numFmt w:val="decimal"/>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D44FD54">
      <w:start w:val="1"/>
      <w:numFmt w:val="decimal"/>
      <w:lvlText w:val="%4."/>
      <w:lvlJc w:val="left"/>
      <w:pPr>
        <w:ind w:left="2880" w:hanging="360"/>
      </w:pPr>
      <w:rPr>
        <w:rFonts w:ascii="Times New Roman" w:hAnsi="Times New Roman" w:cs="Times New Roman" w:hint="default"/>
        <w:i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47A6C8F"/>
    <w:multiLevelType w:val="hybridMultilevel"/>
    <w:tmpl w:val="22A6A01A"/>
    <w:lvl w:ilvl="0" w:tplc="304C600A">
      <w:start w:val="1"/>
      <w:numFmt w:val="decimal"/>
      <w:lvlText w:val="%1."/>
      <w:lvlJc w:val="left"/>
      <w:pPr>
        <w:ind w:left="720" w:hanging="360"/>
      </w:pPr>
      <w:rPr>
        <w:rFonts w:cs="Times New Roman"/>
        <w:color w:val="auto"/>
      </w:rPr>
    </w:lvl>
    <w:lvl w:ilvl="1" w:tplc="04150017">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69424F81"/>
    <w:multiLevelType w:val="hybridMultilevel"/>
    <w:tmpl w:val="DB0E6690"/>
    <w:lvl w:ilvl="0" w:tplc="0415000F">
      <w:start w:val="1"/>
      <w:numFmt w:val="decimal"/>
      <w:lvlText w:val="%1."/>
      <w:lvlJc w:val="left"/>
      <w:pPr>
        <w:ind w:left="600" w:hanging="360"/>
      </w:pPr>
      <w:rPr>
        <w:rFonts w:cs="Times New Roman"/>
      </w:rPr>
    </w:lvl>
    <w:lvl w:ilvl="1" w:tplc="20188D96">
      <w:start w:val="1"/>
      <w:numFmt w:val="upperLetter"/>
      <w:lvlText w:val="%2)"/>
      <w:lvlJc w:val="left"/>
      <w:pPr>
        <w:ind w:left="1438" w:hanging="435"/>
      </w:pPr>
      <w:rPr>
        <w:rFonts w:cs="Times New Roman" w:hint="default"/>
      </w:rPr>
    </w:lvl>
    <w:lvl w:ilvl="2" w:tplc="0415001B" w:tentative="1">
      <w:start w:val="1"/>
      <w:numFmt w:val="lowerRoman"/>
      <w:lvlText w:val="%3."/>
      <w:lvlJc w:val="right"/>
      <w:pPr>
        <w:ind w:left="2083" w:hanging="180"/>
      </w:pPr>
      <w:rPr>
        <w:rFonts w:cs="Times New Roman"/>
      </w:rPr>
    </w:lvl>
    <w:lvl w:ilvl="3" w:tplc="0415000F" w:tentative="1">
      <w:start w:val="1"/>
      <w:numFmt w:val="decimal"/>
      <w:lvlText w:val="%4."/>
      <w:lvlJc w:val="left"/>
      <w:pPr>
        <w:ind w:left="2803" w:hanging="360"/>
      </w:pPr>
      <w:rPr>
        <w:rFonts w:cs="Times New Roman"/>
      </w:rPr>
    </w:lvl>
    <w:lvl w:ilvl="4" w:tplc="04150019" w:tentative="1">
      <w:start w:val="1"/>
      <w:numFmt w:val="lowerLetter"/>
      <w:lvlText w:val="%5."/>
      <w:lvlJc w:val="left"/>
      <w:pPr>
        <w:ind w:left="3523" w:hanging="360"/>
      </w:pPr>
      <w:rPr>
        <w:rFonts w:cs="Times New Roman"/>
      </w:rPr>
    </w:lvl>
    <w:lvl w:ilvl="5" w:tplc="0415001B" w:tentative="1">
      <w:start w:val="1"/>
      <w:numFmt w:val="lowerRoman"/>
      <w:lvlText w:val="%6."/>
      <w:lvlJc w:val="right"/>
      <w:pPr>
        <w:ind w:left="4243" w:hanging="180"/>
      </w:pPr>
      <w:rPr>
        <w:rFonts w:cs="Times New Roman"/>
      </w:rPr>
    </w:lvl>
    <w:lvl w:ilvl="6" w:tplc="0415000F" w:tentative="1">
      <w:start w:val="1"/>
      <w:numFmt w:val="decimal"/>
      <w:lvlText w:val="%7."/>
      <w:lvlJc w:val="left"/>
      <w:pPr>
        <w:ind w:left="4963" w:hanging="360"/>
      </w:pPr>
      <w:rPr>
        <w:rFonts w:cs="Times New Roman"/>
      </w:rPr>
    </w:lvl>
    <w:lvl w:ilvl="7" w:tplc="04150019" w:tentative="1">
      <w:start w:val="1"/>
      <w:numFmt w:val="lowerLetter"/>
      <w:lvlText w:val="%8."/>
      <w:lvlJc w:val="left"/>
      <w:pPr>
        <w:ind w:left="5683" w:hanging="360"/>
      </w:pPr>
      <w:rPr>
        <w:rFonts w:cs="Times New Roman"/>
      </w:rPr>
    </w:lvl>
    <w:lvl w:ilvl="8" w:tplc="0415001B" w:tentative="1">
      <w:start w:val="1"/>
      <w:numFmt w:val="lowerRoman"/>
      <w:lvlText w:val="%9."/>
      <w:lvlJc w:val="right"/>
      <w:pPr>
        <w:ind w:left="6403" w:hanging="180"/>
      </w:pPr>
      <w:rPr>
        <w:rFonts w:cs="Times New Roman"/>
      </w:rPr>
    </w:lvl>
  </w:abstractNum>
  <w:abstractNum w:abstractNumId="32" w15:restartNumberingAfterBreak="0">
    <w:nsid w:val="699C58D0"/>
    <w:multiLevelType w:val="hybridMultilevel"/>
    <w:tmpl w:val="E8F6BB24"/>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6D622265"/>
    <w:multiLevelType w:val="hybridMultilevel"/>
    <w:tmpl w:val="E8E40B96"/>
    <w:lvl w:ilvl="0" w:tplc="1B340EF8">
      <w:start w:val="1"/>
      <w:numFmt w:val="decimal"/>
      <w:lvlText w:val="%1."/>
      <w:lvlJc w:val="left"/>
      <w:pPr>
        <w:ind w:left="36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5255603"/>
    <w:multiLevelType w:val="hybridMultilevel"/>
    <w:tmpl w:val="08064538"/>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35" w15:restartNumberingAfterBreak="0">
    <w:nsid w:val="774F5DC5"/>
    <w:multiLevelType w:val="hybridMultilevel"/>
    <w:tmpl w:val="76D2C748"/>
    <w:lvl w:ilvl="0" w:tplc="04150017">
      <w:start w:val="1"/>
      <w:numFmt w:val="lowerLetter"/>
      <w:lvlText w:val="%1)"/>
      <w:lvlJc w:val="left"/>
      <w:pPr>
        <w:ind w:left="1428" w:hanging="360"/>
      </w:pPr>
      <w:rPr>
        <w:rFonts w:cs="Times New Roman"/>
      </w:rPr>
    </w:lvl>
    <w:lvl w:ilvl="1" w:tplc="04150019">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36" w15:restartNumberingAfterBreak="0">
    <w:nsid w:val="784C3ECD"/>
    <w:multiLevelType w:val="hybridMultilevel"/>
    <w:tmpl w:val="F77E6264"/>
    <w:lvl w:ilvl="0" w:tplc="A6F6B092">
      <w:start w:val="1"/>
      <w:numFmt w:val="decimal"/>
      <w:lvlText w:val="%1."/>
      <w:lvlJc w:val="left"/>
      <w:pPr>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AFA0C24"/>
    <w:multiLevelType w:val="hybridMultilevel"/>
    <w:tmpl w:val="620272E2"/>
    <w:lvl w:ilvl="0" w:tplc="993C120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7C4D66E0"/>
    <w:multiLevelType w:val="hybridMultilevel"/>
    <w:tmpl w:val="F7D686D2"/>
    <w:lvl w:ilvl="0" w:tplc="F09E845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C8B38C2"/>
    <w:multiLevelType w:val="hybridMultilevel"/>
    <w:tmpl w:val="09A8E46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7DD51F7E"/>
    <w:multiLevelType w:val="hybridMultilevel"/>
    <w:tmpl w:val="BE903440"/>
    <w:lvl w:ilvl="0" w:tplc="1B340EF8">
      <w:start w:val="1"/>
      <w:numFmt w:val="decimal"/>
      <w:lvlText w:val="%1."/>
      <w:lvlJc w:val="left"/>
      <w:pPr>
        <w:ind w:left="36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23"/>
  </w:num>
  <w:num w:numId="3">
    <w:abstractNumId w:val="28"/>
  </w:num>
  <w:num w:numId="4">
    <w:abstractNumId w:val="38"/>
  </w:num>
  <w:num w:numId="5">
    <w:abstractNumId w:val="22"/>
  </w:num>
  <w:num w:numId="6">
    <w:abstractNumId w:val="12"/>
  </w:num>
  <w:num w:numId="7">
    <w:abstractNumId w:val="0"/>
  </w:num>
  <w:num w:numId="8">
    <w:abstractNumId w:val="37"/>
  </w:num>
  <w:num w:numId="9">
    <w:abstractNumId w:val="11"/>
  </w:num>
  <w:num w:numId="10">
    <w:abstractNumId w:val="40"/>
  </w:num>
  <w:num w:numId="11">
    <w:abstractNumId w:val="4"/>
  </w:num>
  <w:num w:numId="12">
    <w:abstractNumId w:val="14"/>
  </w:num>
  <w:num w:numId="13">
    <w:abstractNumId w:val="33"/>
  </w:num>
  <w:num w:numId="14">
    <w:abstractNumId w:val="13"/>
  </w:num>
  <w:num w:numId="15">
    <w:abstractNumId w:val="36"/>
  </w:num>
  <w:num w:numId="16">
    <w:abstractNumId w:val="15"/>
  </w:num>
  <w:num w:numId="17">
    <w:abstractNumId w:val="26"/>
  </w:num>
  <w:num w:numId="18">
    <w:abstractNumId w:val="32"/>
  </w:num>
  <w:num w:numId="19">
    <w:abstractNumId w:val="18"/>
  </w:num>
  <w:num w:numId="20">
    <w:abstractNumId w:val="20"/>
  </w:num>
  <w:num w:numId="21">
    <w:abstractNumId w:val="9"/>
  </w:num>
  <w:num w:numId="22">
    <w:abstractNumId w:val="19"/>
  </w:num>
  <w:num w:numId="23">
    <w:abstractNumId w:val="27"/>
  </w:num>
  <w:num w:numId="24">
    <w:abstractNumId w:val="29"/>
  </w:num>
  <w:num w:numId="25">
    <w:abstractNumId w:val="5"/>
  </w:num>
  <w:num w:numId="26">
    <w:abstractNumId w:val="21"/>
  </w:num>
  <w:num w:numId="27">
    <w:abstractNumId w:val="7"/>
  </w:num>
  <w:num w:numId="28">
    <w:abstractNumId w:val="17"/>
  </w:num>
  <w:num w:numId="29">
    <w:abstractNumId w:val="6"/>
  </w:num>
  <w:num w:numId="30">
    <w:abstractNumId w:val="31"/>
  </w:num>
  <w:num w:numId="31">
    <w:abstractNumId w:val="2"/>
  </w:num>
  <w:num w:numId="32">
    <w:abstractNumId w:val="39"/>
  </w:num>
  <w:num w:numId="33">
    <w:abstractNumId w:val="24"/>
  </w:num>
  <w:num w:numId="34">
    <w:abstractNumId w:val="25"/>
  </w:num>
  <w:num w:numId="35">
    <w:abstractNumId w:val="10"/>
  </w:num>
  <w:num w:numId="36">
    <w:abstractNumId w:val="34"/>
  </w:num>
  <w:num w:numId="37">
    <w:abstractNumId w:val="3"/>
  </w:num>
  <w:num w:numId="38">
    <w:abstractNumId w:val="30"/>
  </w:num>
  <w:num w:numId="39">
    <w:abstractNumId w:val="16"/>
  </w:num>
  <w:num w:numId="40">
    <w:abstractNumId w:val="35"/>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FCC"/>
    <w:rsid w:val="000302CF"/>
    <w:rsid w:val="00040B5B"/>
    <w:rsid w:val="00050A3B"/>
    <w:rsid w:val="00074314"/>
    <w:rsid w:val="00077EE8"/>
    <w:rsid w:val="00092818"/>
    <w:rsid w:val="000A5E59"/>
    <w:rsid w:val="000C2F5B"/>
    <w:rsid w:val="000D139C"/>
    <w:rsid w:val="000D3294"/>
    <w:rsid w:val="000F16EA"/>
    <w:rsid w:val="000F2391"/>
    <w:rsid w:val="00131B2C"/>
    <w:rsid w:val="00166B78"/>
    <w:rsid w:val="00174A9A"/>
    <w:rsid w:val="001A54B7"/>
    <w:rsid w:val="001E74DA"/>
    <w:rsid w:val="002058C2"/>
    <w:rsid w:val="00205C61"/>
    <w:rsid w:val="0026757C"/>
    <w:rsid w:val="00270494"/>
    <w:rsid w:val="0028143C"/>
    <w:rsid w:val="002A3BF2"/>
    <w:rsid w:val="002D5097"/>
    <w:rsid w:val="002F3949"/>
    <w:rsid w:val="002F7546"/>
    <w:rsid w:val="00340E39"/>
    <w:rsid w:val="003430CD"/>
    <w:rsid w:val="003E0058"/>
    <w:rsid w:val="003E1FE5"/>
    <w:rsid w:val="004168F7"/>
    <w:rsid w:val="004470ED"/>
    <w:rsid w:val="00462B9E"/>
    <w:rsid w:val="004A1C06"/>
    <w:rsid w:val="004D2732"/>
    <w:rsid w:val="004D707F"/>
    <w:rsid w:val="004D74E0"/>
    <w:rsid w:val="004F47BD"/>
    <w:rsid w:val="004F7AFC"/>
    <w:rsid w:val="00506B71"/>
    <w:rsid w:val="005154DA"/>
    <w:rsid w:val="005628DB"/>
    <w:rsid w:val="005A4B66"/>
    <w:rsid w:val="005B301F"/>
    <w:rsid w:val="005C1878"/>
    <w:rsid w:val="005D1D22"/>
    <w:rsid w:val="005D50F0"/>
    <w:rsid w:val="005D73C3"/>
    <w:rsid w:val="005F0028"/>
    <w:rsid w:val="005F2CEA"/>
    <w:rsid w:val="006B5A5A"/>
    <w:rsid w:val="006D03D6"/>
    <w:rsid w:val="006D2414"/>
    <w:rsid w:val="006D30F3"/>
    <w:rsid w:val="007064E3"/>
    <w:rsid w:val="00720BBD"/>
    <w:rsid w:val="00762D1D"/>
    <w:rsid w:val="00793696"/>
    <w:rsid w:val="007A29FD"/>
    <w:rsid w:val="007F51EF"/>
    <w:rsid w:val="008351D2"/>
    <w:rsid w:val="008451FF"/>
    <w:rsid w:val="00870531"/>
    <w:rsid w:val="008B7064"/>
    <w:rsid w:val="008C0438"/>
    <w:rsid w:val="008C11D7"/>
    <w:rsid w:val="008D0BFD"/>
    <w:rsid w:val="00933E3C"/>
    <w:rsid w:val="009450E2"/>
    <w:rsid w:val="009644F8"/>
    <w:rsid w:val="00977865"/>
    <w:rsid w:val="009B1285"/>
    <w:rsid w:val="00A279BC"/>
    <w:rsid w:val="00A3579D"/>
    <w:rsid w:val="00A36DA9"/>
    <w:rsid w:val="00AB4896"/>
    <w:rsid w:val="00AD4B06"/>
    <w:rsid w:val="00AE235D"/>
    <w:rsid w:val="00B24DE4"/>
    <w:rsid w:val="00B87137"/>
    <w:rsid w:val="00B873FF"/>
    <w:rsid w:val="00B96EF2"/>
    <w:rsid w:val="00BB5566"/>
    <w:rsid w:val="00BD771A"/>
    <w:rsid w:val="00BF45E4"/>
    <w:rsid w:val="00C00DCD"/>
    <w:rsid w:val="00C00E1E"/>
    <w:rsid w:val="00C200C1"/>
    <w:rsid w:val="00C30D53"/>
    <w:rsid w:val="00CC37E0"/>
    <w:rsid w:val="00CD15A5"/>
    <w:rsid w:val="00D15543"/>
    <w:rsid w:val="00D67ADD"/>
    <w:rsid w:val="00D95973"/>
    <w:rsid w:val="00DD317D"/>
    <w:rsid w:val="00DD5FCC"/>
    <w:rsid w:val="00DE52DF"/>
    <w:rsid w:val="00E006B5"/>
    <w:rsid w:val="00E233CB"/>
    <w:rsid w:val="00E84FE8"/>
    <w:rsid w:val="00EA025C"/>
    <w:rsid w:val="00EB2BAC"/>
    <w:rsid w:val="00EB533D"/>
    <w:rsid w:val="00EF09B7"/>
    <w:rsid w:val="00F10C7F"/>
    <w:rsid w:val="00F534C4"/>
    <w:rsid w:val="00F61AE0"/>
    <w:rsid w:val="00FB46AF"/>
    <w:rsid w:val="00FC792D"/>
    <w:rsid w:val="00FD2D25"/>
    <w:rsid w:val="00FE1E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E237D"/>
  <w15:docId w15:val="{70828A87-A335-4909-A37E-B9BF8F549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058C2"/>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5D50F0"/>
    <w:rPr>
      <w:sz w:val="22"/>
      <w:szCs w:val="22"/>
      <w:lang w:eastAsia="en-US"/>
    </w:rPr>
  </w:style>
  <w:style w:type="paragraph" w:customStyle="1" w:styleId="Default">
    <w:name w:val="Default"/>
    <w:rsid w:val="007A29FD"/>
    <w:pPr>
      <w:autoSpaceDE w:val="0"/>
      <w:autoSpaceDN w:val="0"/>
      <w:adjustRightInd w:val="0"/>
    </w:pPr>
    <w:rPr>
      <w:rFonts w:cs="Calibri"/>
      <w:color w:val="000000"/>
      <w:sz w:val="24"/>
      <w:szCs w:val="24"/>
    </w:rPr>
  </w:style>
  <w:style w:type="paragraph" w:styleId="Akapitzlist">
    <w:name w:val="List Paragraph"/>
    <w:basedOn w:val="Normalny"/>
    <w:uiPriority w:val="34"/>
    <w:qFormat/>
    <w:rsid w:val="00270494"/>
    <w:pPr>
      <w:spacing w:after="160" w:line="256" w:lineRule="auto"/>
      <w:ind w:left="720"/>
      <w:contextualSpacing/>
    </w:pPr>
  </w:style>
  <w:style w:type="paragraph" w:styleId="Tekstpodstawowy">
    <w:name w:val="Body Text"/>
    <w:basedOn w:val="Normalny"/>
    <w:link w:val="TekstpodstawowyZnak"/>
    <w:uiPriority w:val="99"/>
    <w:rsid w:val="00270494"/>
    <w:pPr>
      <w:spacing w:after="0" w:line="240" w:lineRule="auto"/>
      <w:ind w:firstLine="360"/>
    </w:pPr>
    <w:rPr>
      <w:rFonts w:ascii="Times New Roman" w:eastAsia="Times New Roman" w:hAnsi="Times New Roman"/>
      <w:sz w:val="24"/>
      <w:lang w:val="en-US"/>
    </w:rPr>
  </w:style>
  <w:style w:type="character" w:customStyle="1" w:styleId="TekstpodstawowyZnak">
    <w:name w:val="Tekst podstawowy Znak"/>
    <w:basedOn w:val="Domylnaczcionkaakapitu"/>
    <w:link w:val="Tekstpodstawowy"/>
    <w:uiPriority w:val="99"/>
    <w:rsid w:val="00270494"/>
    <w:rPr>
      <w:rFonts w:ascii="Times New Roman" w:eastAsia="Times New Roman" w:hAnsi="Times New Roman"/>
      <w:sz w:val="24"/>
      <w:szCs w:val="22"/>
      <w:lang w:val="en-US" w:eastAsia="en-US"/>
    </w:rPr>
  </w:style>
  <w:style w:type="paragraph" w:customStyle="1" w:styleId="Normalny1">
    <w:name w:val="Normalny1"/>
    <w:rsid w:val="00C200C1"/>
    <w:pPr>
      <w:suppressAutoHyphens/>
      <w:spacing w:after="200" w:line="276" w:lineRule="auto"/>
    </w:pPr>
    <w:rPr>
      <w:rFonts w:eastAsia="Times New Roman"/>
      <w:kern w:val="2"/>
      <w:sz w:val="22"/>
      <w:szCs w:val="22"/>
      <w:lang w:eastAsia="ar-SA"/>
    </w:rPr>
  </w:style>
  <w:style w:type="paragraph" w:styleId="Tekstdymka">
    <w:name w:val="Balloon Text"/>
    <w:basedOn w:val="Normalny"/>
    <w:link w:val="TekstdymkaZnak"/>
    <w:uiPriority w:val="99"/>
    <w:semiHidden/>
    <w:unhideWhenUsed/>
    <w:rsid w:val="00D1554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15543"/>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93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8DCDFB-EC7D-4FC2-9F81-2AE419162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5</Pages>
  <Words>1861</Words>
  <Characters>11166</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Zespół Szkół Nr 8 w Rzeszowie</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Dumański</dc:creator>
  <cp:lastModifiedBy>ZSG5</cp:lastModifiedBy>
  <cp:revision>10</cp:revision>
  <cp:lastPrinted>2024-07-19T07:44:00Z</cp:lastPrinted>
  <dcterms:created xsi:type="dcterms:W3CDTF">2024-04-12T09:38:00Z</dcterms:created>
  <dcterms:modified xsi:type="dcterms:W3CDTF">2024-07-19T07:47:00Z</dcterms:modified>
</cp:coreProperties>
</file>